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DAF43" w14:textId="77777777" w:rsidR="00C517D5" w:rsidRDefault="00C517D5" w:rsidP="000752BB">
      <w:pPr>
        <w:spacing w:after="120" w:line="240" w:lineRule="auto"/>
        <w:ind w:right="28"/>
        <w:rPr>
          <w:rFonts w:ascii="Arial" w:hAnsi="Arial" w:cs="Arial"/>
          <w:b/>
          <w:bCs/>
        </w:rPr>
      </w:pPr>
      <w:r w:rsidRPr="000752BB">
        <w:rPr>
          <w:rFonts w:ascii="Arial" w:hAnsi="Arial" w:cs="Arial"/>
          <w:b/>
          <w:bCs/>
        </w:rPr>
        <w:t>Klimadecke für die Champions</w:t>
      </w:r>
    </w:p>
    <w:p w14:paraId="16F150DF" w14:textId="3282B4D0" w:rsidR="004E1AA3" w:rsidRPr="000752BB" w:rsidRDefault="004E1AA3" w:rsidP="000752BB">
      <w:pPr>
        <w:spacing w:after="120" w:line="240" w:lineRule="auto"/>
        <w:ind w:right="28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Syspro</w:t>
      </w:r>
      <w:proofErr w:type="spellEnd"/>
      <w:r>
        <w:rPr>
          <w:rFonts w:ascii="Arial" w:hAnsi="Arial" w:cs="Arial"/>
          <w:b/>
          <w:bCs/>
        </w:rPr>
        <w:t>-Mitglied Kirchdorfer liefert bauteilaktivierte Betonfertigteile</w:t>
      </w:r>
    </w:p>
    <w:p w14:paraId="04A980B3" w14:textId="488429D2" w:rsidR="00C517D5" w:rsidRPr="000752BB" w:rsidRDefault="00530CE9" w:rsidP="000752BB">
      <w:pPr>
        <w:spacing w:line="240" w:lineRule="auto"/>
        <w:ind w:right="28"/>
        <w:rPr>
          <w:rFonts w:ascii="Arial" w:hAnsi="Arial" w:cs="Arial"/>
        </w:rPr>
      </w:pPr>
      <w:r>
        <w:rPr>
          <w:rFonts w:ascii="Arial" w:hAnsi="Arial" w:cs="Arial"/>
        </w:rPr>
        <w:t>Mehr als</w:t>
      </w:r>
      <w:r w:rsidRPr="000752BB">
        <w:rPr>
          <w:rFonts w:ascii="Arial" w:hAnsi="Arial" w:cs="Arial"/>
        </w:rPr>
        <w:t xml:space="preserve"> </w:t>
      </w:r>
      <w:r w:rsidR="00C517D5" w:rsidRPr="000752BB">
        <w:rPr>
          <w:rFonts w:ascii="Arial" w:hAnsi="Arial" w:cs="Arial"/>
        </w:rPr>
        <w:t xml:space="preserve">90 Meistertitel hat Österreichs bester Hockeyclub bereits in der Trophäenvitrine gesammelt. Ganz aktuell </w:t>
      </w:r>
      <w:r w:rsidR="002A0423">
        <w:rPr>
          <w:rFonts w:ascii="Arial" w:hAnsi="Arial" w:cs="Arial"/>
        </w:rPr>
        <w:t>stellt der SV</w:t>
      </w:r>
      <w:r w:rsidR="00C517D5" w:rsidRPr="000752BB">
        <w:rPr>
          <w:rFonts w:ascii="Arial" w:hAnsi="Arial" w:cs="Arial"/>
        </w:rPr>
        <w:t xml:space="preserve"> Arminen aus dem Bezirk Hernals sogar zahlreiche Weltmeisterinnen und Weltmeister — die österreichischen Männer holten beim letzten Turnier in Südafrika den WM-Titel und die Frauen kamen mit Silber nach Hause. Die Hockeyspieler aus der Alpenrepublik sind eine echte Instanz und die </w:t>
      </w:r>
      <w:r w:rsidR="003C3F75">
        <w:rPr>
          <w:rFonts w:ascii="Arial" w:hAnsi="Arial" w:cs="Arial"/>
        </w:rPr>
        <w:t>Spielerinnen und Spieler des</w:t>
      </w:r>
      <w:r w:rsidR="003C3F75" w:rsidRPr="00443418">
        <w:rPr>
          <w:rFonts w:ascii="Arial" w:hAnsi="Arial" w:cs="Arial"/>
        </w:rPr>
        <w:t xml:space="preserve"> </w:t>
      </w:r>
      <w:r w:rsidR="00443418" w:rsidRPr="00443418">
        <w:rPr>
          <w:rFonts w:ascii="Arial" w:hAnsi="Arial" w:cs="Arial"/>
        </w:rPr>
        <w:t>SV Arminen</w:t>
      </w:r>
      <w:r w:rsidR="00C517D5" w:rsidRPr="000752BB">
        <w:rPr>
          <w:rFonts w:ascii="Arial" w:hAnsi="Arial" w:cs="Arial"/>
        </w:rPr>
        <w:t xml:space="preserve"> aus Wien bilden </w:t>
      </w:r>
      <w:r w:rsidR="0046387E" w:rsidRPr="000752BB">
        <w:rPr>
          <w:rFonts w:ascii="Arial" w:hAnsi="Arial" w:cs="Arial"/>
        </w:rPr>
        <w:t xml:space="preserve">dabei </w:t>
      </w:r>
      <w:r w:rsidR="00C517D5" w:rsidRPr="000752BB">
        <w:rPr>
          <w:rFonts w:ascii="Arial" w:hAnsi="Arial" w:cs="Arial"/>
        </w:rPr>
        <w:t xml:space="preserve">den Kern aller österreichischen </w:t>
      </w:r>
      <w:r>
        <w:rPr>
          <w:rFonts w:ascii="Arial" w:hAnsi="Arial" w:cs="Arial"/>
        </w:rPr>
        <w:t>Nationalt</w:t>
      </w:r>
      <w:r w:rsidR="00C517D5" w:rsidRPr="000752BB">
        <w:rPr>
          <w:rFonts w:ascii="Arial" w:hAnsi="Arial" w:cs="Arial"/>
        </w:rPr>
        <w:t>eams.</w:t>
      </w:r>
    </w:p>
    <w:p w14:paraId="5F0F546E" w14:textId="65F6B39F" w:rsidR="0046387E" w:rsidRDefault="00C517D5" w:rsidP="000752BB">
      <w:pPr>
        <w:spacing w:after="120"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</w:rPr>
        <w:t xml:space="preserve">„Diesen Status wollen wir nicht nur verwalten, sondern ausbauen", sagt Arminen-Präsident Stephan Scharner, wenn man ihn nach dem Grund für </w:t>
      </w:r>
      <w:r w:rsidR="00530CE9">
        <w:rPr>
          <w:rFonts w:ascii="Arial" w:hAnsi="Arial" w:cs="Arial"/>
        </w:rPr>
        <w:t>die</w:t>
      </w:r>
      <w:r w:rsidR="00530CE9" w:rsidRPr="000752BB">
        <w:rPr>
          <w:rFonts w:ascii="Arial" w:hAnsi="Arial" w:cs="Arial"/>
        </w:rPr>
        <w:t xml:space="preserve"> </w:t>
      </w:r>
      <w:r w:rsidR="0046387E" w:rsidRPr="000752BB">
        <w:rPr>
          <w:rFonts w:ascii="Arial" w:hAnsi="Arial" w:cs="Arial"/>
        </w:rPr>
        <w:t xml:space="preserve">gewaltige </w:t>
      </w:r>
      <w:r w:rsidR="003C3F75">
        <w:rPr>
          <w:rFonts w:ascii="Arial" w:hAnsi="Arial" w:cs="Arial"/>
        </w:rPr>
        <w:t>Bau</w:t>
      </w:r>
      <w:r w:rsidR="00530CE9">
        <w:rPr>
          <w:rFonts w:ascii="Arial" w:hAnsi="Arial" w:cs="Arial"/>
        </w:rPr>
        <w:t>stelle</w:t>
      </w:r>
      <w:r w:rsidR="0046387E" w:rsidRPr="000752BB">
        <w:rPr>
          <w:rFonts w:ascii="Arial" w:hAnsi="Arial" w:cs="Arial"/>
        </w:rPr>
        <w:t xml:space="preserve"> auf dem</w:t>
      </w:r>
      <w:r w:rsidRPr="000752BB">
        <w:rPr>
          <w:rFonts w:ascii="Arial" w:hAnsi="Arial" w:cs="Arial"/>
        </w:rPr>
        <w:t xml:space="preserve"> Club-Gelände fragt.</w:t>
      </w:r>
      <w:r w:rsidR="0046387E" w:rsidRPr="000752BB">
        <w:rPr>
          <w:rFonts w:ascii="Arial" w:hAnsi="Arial" w:cs="Arial"/>
        </w:rPr>
        <w:t xml:space="preserve"> Hier wurde nicht nur der große Hockey-Platz mit bestem Kunstrasen und Top-Technik ausgestattet — s</w:t>
      </w:r>
      <w:r w:rsidRPr="000752BB">
        <w:rPr>
          <w:rFonts w:ascii="Arial" w:hAnsi="Arial" w:cs="Arial"/>
        </w:rPr>
        <w:t xml:space="preserve">eit Oktober 2023 ist der </w:t>
      </w:r>
      <w:r w:rsidR="0046387E" w:rsidRPr="000752BB">
        <w:rPr>
          <w:rFonts w:ascii="Arial" w:hAnsi="Arial" w:cs="Arial"/>
        </w:rPr>
        <w:t xml:space="preserve">ganz große </w:t>
      </w:r>
      <w:r w:rsidRPr="000752BB">
        <w:rPr>
          <w:rFonts w:ascii="Arial" w:hAnsi="Arial" w:cs="Arial"/>
        </w:rPr>
        <w:t>Traum aller Clubmitglieder nun Realität</w:t>
      </w:r>
      <w:r w:rsidR="0046387E" w:rsidRPr="000752BB">
        <w:rPr>
          <w:rFonts w:ascii="Arial" w:hAnsi="Arial" w:cs="Arial"/>
        </w:rPr>
        <w:t xml:space="preserve"> geworden</w:t>
      </w:r>
      <w:r w:rsidR="00804B78">
        <w:rPr>
          <w:rFonts w:ascii="Arial" w:hAnsi="Arial" w:cs="Arial"/>
        </w:rPr>
        <w:t xml:space="preserve">. </w:t>
      </w:r>
      <w:r w:rsidRPr="000752BB">
        <w:rPr>
          <w:rFonts w:ascii="Arial" w:hAnsi="Arial" w:cs="Arial"/>
        </w:rPr>
        <w:t xml:space="preserve">In nur acht Monaten Bauzeit </w:t>
      </w:r>
      <w:r w:rsidR="0046387E" w:rsidRPr="000752BB">
        <w:rPr>
          <w:rFonts w:ascii="Arial" w:hAnsi="Arial" w:cs="Arial"/>
        </w:rPr>
        <w:t xml:space="preserve">bekam der </w:t>
      </w:r>
      <w:r w:rsidR="00530CE9">
        <w:rPr>
          <w:rFonts w:ascii="Arial" w:hAnsi="Arial" w:cs="Arial"/>
        </w:rPr>
        <w:t>SV Arminen</w:t>
      </w:r>
      <w:r w:rsidR="00530CE9" w:rsidRPr="000752BB">
        <w:rPr>
          <w:rFonts w:ascii="Arial" w:hAnsi="Arial" w:cs="Arial"/>
        </w:rPr>
        <w:t xml:space="preserve"> </w:t>
      </w:r>
      <w:r w:rsidRPr="000752BB">
        <w:rPr>
          <w:rFonts w:ascii="Arial" w:hAnsi="Arial" w:cs="Arial"/>
        </w:rPr>
        <w:t xml:space="preserve">eine neue Hockey-Halle errichtet, die in diesem Sport </w:t>
      </w:r>
      <w:r w:rsidR="003C3F75">
        <w:rPr>
          <w:rFonts w:ascii="Arial" w:hAnsi="Arial" w:cs="Arial"/>
        </w:rPr>
        <w:t xml:space="preserve">neue Maßstäbe </w:t>
      </w:r>
      <w:r w:rsidR="00443418">
        <w:rPr>
          <w:rFonts w:ascii="Arial" w:hAnsi="Arial" w:cs="Arial"/>
        </w:rPr>
        <w:t xml:space="preserve">auch </w:t>
      </w:r>
      <w:r w:rsidR="003C3F75">
        <w:rPr>
          <w:rFonts w:ascii="Arial" w:hAnsi="Arial" w:cs="Arial"/>
        </w:rPr>
        <w:t>in Sachen Nachhaltigkeit setz</w:t>
      </w:r>
      <w:r w:rsidR="00530CE9">
        <w:rPr>
          <w:rFonts w:ascii="Arial" w:hAnsi="Arial" w:cs="Arial"/>
        </w:rPr>
        <w:t>t</w:t>
      </w:r>
      <w:r w:rsidRPr="000752BB">
        <w:rPr>
          <w:rFonts w:ascii="Arial" w:hAnsi="Arial" w:cs="Arial"/>
        </w:rPr>
        <w:t xml:space="preserve">. </w:t>
      </w:r>
    </w:p>
    <w:p w14:paraId="7B95CB09" w14:textId="23E536B4" w:rsidR="00804B78" w:rsidRPr="000752BB" w:rsidRDefault="00804B78" w:rsidP="00804B78">
      <w:pPr>
        <w:spacing w:after="120" w:line="240" w:lineRule="auto"/>
        <w:ind w:right="28"/>
        <w:rPr>
          <w:rFonts w:ascii="Arial" w:hAnsi="Arial" w:cs="Arial"/>
        </w:rPr>
      </w:pPr>
      <w:r>
        <w:rPr>
          <w:rFonts w:ascii="Arial" w:hAnsi="Arial" w:cs="Arial"/>
        </w:rPr>
        <w:t>Die Investitionssumme von rund 5,8 Millionen</w:t>
      </w:r>
      <w:r w:rsidRPr="000752B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Euro brachten die Stadt Wien und der Bund mit jeweils 2,7 Millionen Euro sowie der Verein selbst mit 400.000 Euro auf.</w:t>
      </w:r>
      <w:r w:rsidRPr="000752BB">
        <w:rPr>
          <w:rFonts w:ascii="Arial" w:hAnsi="Arial" w:cs="Arial"/>
        </w:rPr>
        <w:br/>
      </w:r>
    </w:p>
    <w:p w14:paraId="1B516F01" w14:textId="4927AA24" w:rsidR="00443418" w:rsidRPr="00443418" w:rsidRDefault="00443418" w:rsidP="000752BB">
      <w:pPr>
        <w:spacing w:after="120" w:line="240" w:lineRule="auto"/>
        <w:ind w:right="28"/>
        <w:rPr>
          <w:rFonts w:ascii="Arial" w:hAnsi="Arial" w:cs="Arial"/>
          <w:b/>
          <w:bCs/>
        </w:rPr>
      </w:pPr>
      <w:r w:rsidRPr="00443418">
        <w:rPr>
          <w:rFonts w:ascii="Arial" w:hAnsi="Arial" w:cs="Arial"/>
          <w:b/>
          <w:bCs/>
        </w:rPr>
        <w:t>Klimaschonendes Konzept</w:t>
      </w:r>
    </w:p>
    <w:p w14:paraId="585E4940" w14:textId="51B77431" w:rsidR="00C517D5" w:rsidRPr="000752BB" w:rsidRDefault="00C517D5" w:rsidP="000752BB">
      <w:pPr>
        <w:spacing w:after="120"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</w:rPr>
        <w:t xml:space="preserve">Beim Bau des Gebäudes mit der großen Spiel- und Trainingshalle spielten </w:t>
      </w:r>
      <w:r w:rsidR="0046387E" w:rsidRPr="000752BB">
        <w:rPr>
          <w:rFonts w:ascii="Arial" w:hAnsi="Arial" w:cs="Arial"/>
        </w:rPr>
        <w:t>sch</w:t>
      </w:r>
      <w:r w:rsidR="000752BB" w:rsidRPr="000752BB">
        <w:rPr>
          <w:rFonts w:ascii="Arial" w:hAnsi="Arial" w:cs="Arial"/>
        </w:rPr>
        <w:t>l</w:t>
      </w:r>
      <w:r w:rsidR="0046387E" w:rsidRPr="000752BB">
        <w:rPr>
          <w:rFonts w:ascii="Arial" w:hAnsi="Arial" w:cs="Arial"/>
        </w:rPr>
        <w:t>ießlich</w:t>
      </w:r>
      <w:r w:rsidR="003C3F75">
        <w:rPr>
          <w:rFonts w:ascii="Arial" w:hAnsi="Arial" w:cs="Arial"/>
        </w:rPr>
        <w:t xml:space="preserve"> klimarelevante</w:t>
      </w:r>
      <w:r w:rsidRPr="000752BB">
        <w:rPr>
          <w:rFonts w:ascii="Arial" w:hAnsi="Arial" w:cs="Arial"/>
        </w:rPr>
        <w:t xml:space="preserve"> und ökologische Aspekte eine besondere Rolle. Vom energiesparenden LED-Flutlicht bis hin zur extensiven Begrünung des Hallendachs, </w:t>
      </w:r>
      <w:r w:rsidR="003C3F75">
        <w:rPr>
          <w:rFonts w:ascii="Arial" w:hAnsi="Arial" w:cs="Arial"/>
        </w:rPr>
        <w:t xml:space="preserve">der </w:t>
      </w:r>
      <w:r w:rsidRPr="000752BB">
        <w:rPr>
          <w:rFonts w:ascii="Arial" w:hAnsi="Arial" w:cs="Arial"/>
        </w:rPr>
        <w:t>Regenwassernutzung</w:t>
      </w:r>
      <w:r w:rsidR="003C3F75">
        <w:rPr>
          <w:rFonts w:ascii="Arial" w:hAnsi="Arial" w:cs="Arial"/>
        </w:rPr>
        <w:t xml:space="preserve"> zur Bewässerung der Außenanlagen</w:t>
      </w:r>
      <w:r w:rsidRPr="000752BB">
        <w:rPr>
          <w:rFonts w:ascii="Arial" w:hAnsi="Arial" w:cs="Arial"/>
        </w:rPr>
        <w:t xml:space="preserve">, </w:t>
      </w:r>
      <w:r w:rsidR="003C3F75">
        <w:rPr>
          <w:rFonts w:ascii="Arial" w:hAnsi="Arial" w:cs="Arial"/>
        </w:rPr>
        <w:t xml:space="preserve">dem </w:t>
      </w:r>
      <w:r w:rsidRPr="000752BB">
        <w:rPr>
          <w:rFonts w:ascii="Arial" w:hAnsi="Arial" w:cs="Arial"/>
        </w:rPr>
        <w:t xml:space="preserve">Strom aus Photovoltaik sowie Warmwasser aus Sonnenkollektoren wurde diese neue Anlage zu einem echten Leuchtturmprojekt gestaltet. </w:t>
      </w:r>
    </w:p>
    <w:p w14:paraId="342CF51E" w14:textId="77777777" w:rsidR="00C517D5" w:rsidRDefault="00C517D5" w:rsidP="000752BB">
      <w:pPr>
        <w:spacing w:line="240" w:lineRule="auto"/>
        <w:ind w:right="28"/>
        <w:rPr>
          <w:rFonts w:ascii="Arial" w:hAnsi="Arial" w:cs="Arial"/>
        </w:rPr>
      </w:pPr>
    </w:p>
    <w:p w14:paraId="3863D4F2" w14:textId="40949EF8" w:rsidR="00443418" w:rsidRPr="00443418" w:rsidRDefault="00443418" w:rsidP="000752BB">
      <w:pPr>
        <w:spacing w:line="240" w:lineRule="auto"/>
        <w:ind w:right="28"/>
        <w:rPr>
          <w:rFonts w:ascii="Arial" w:hAnsi="Arial" w:cs="Arial"/>
          <w:b/>
          <w:bCs/>
        </w:rPr>
      </w:pPr>
      <w:r w:rsidRPr="00443418">
        <w:rPr>
          <w:rFonts w:ascii="Arial" w:hAnsi="Arial" w:cs="Arial"/>
          <w:b/>
          <w:bCs/>
        </w:rPr>
        <w:t>Konstante Temperaturregulierungen dank Klimadecken</w:t>
      </w:r>
    </w:p>
    <w:p w14:paraId="445DE3E3" w14:textId="1D582439" w:rsidR="0046387E" w:rsidRPr="00443418" w:rsidRDefault="00C517D5" w:rsidP="000752BB">
      <w:pPr>
        <w:spacing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  <w:bCs/>
        </w:rPr>
        <w:t>Ein besondere</w:t>
      </w:r>
      <w:r w:rsidR="006A64BB">
        <w:rPr>
          <w:rFonts w:ascii="Arial" w:hAnsi="Arial" w:cs="Arial"/>
          <w:bCs/>
        </w:rPr>
        <w:t>s</w:t>
      </w:r>
      <w:r w:rsidRPr="000752BB">
        <w:rPr>
          <w:rFonts w:ascii="Arial" w:hAnsi="Arial" w:cs="Arial"/>
          <w:bCs/>
        </w:rPr>
        <w:t xml:space="preserve"> </w:t>
      </w:r>
      <w:r w:rsidR="006A64BB">
        <w:rPr>
          <w:rFonts w:ascii="Arial" w:hAnsi="Arial" w:cs="Arial"/>
          <w:bCs/>
        </w:rPr>
        <w:t xml:space="preserve">Ausstattungsdetail </w:t>
      </w:r>
      <w:r w:rsidR="00FB3415" w:rsidRPr="000752BB">
        <w:rPr>
          <w:rFonts w:ascii="Arial" w:hAnsi="Arial" w:cs="Arial"/>
          <w:bCs/>
        </w:rPr>
        <w:t>stammt</w:t>
      </w:r>
      <w:r w:rsidRPr="000752BB">
        <w:rPr>
          <w:rFonts w:ascii="Arial" w:hAnsi="Arial" w:cs="Arial"/>
          <w:bCs/>
        </w:rPr>
        <w:t xml:space="preserve"> dabei </w:t>
      </w:r>
      <w:r w:rsidR="00FB3415" w:rsidRPr="000752BB">
        <w:rPr>
          <w:rFonts w:ascii="Arial" w:hAnsi="Arial" w:cs="Arial"/>
          <w:bCs/>
        </w:rPr>
        <w:t>von</w:t>
      </w:r>
      <w:r w:rsidR="00DB1C2C">
        <w:rPr>
          <w:rFonts w:ascii="Arial" w:hAnsi="Arial" w:cs="Arial"/>
          <w:bCs/>
        </w:rPr>
        <w:t xml:space="preserve"> der </w:t>
      </w:r>
      <w:r w:rsidR="00DB1C2C" w:rsidRPr="000752BB">
        <w:rPr>
          <w:rFonts w:ascii="Arial" w:hAnsi="Arial" w:cs="Arial"/>
        </w:rPr>
        <w:t>MABA Fertigteilindustrie GmbH</w:t>
      </w:r>
      <w:r w:rsidRPr="000752BB">
        <w:rPr>
          <w:rFonts w:ascii="Arial" w:hAnsi="Arial" w:cs="Arial"/>
          <w:bCs/>
        </w:rPr>
        <w:t>. Das Unternehmen</w:t>
      </w:r>
      <w:r w:rsidR="003C3F75">
        <w:rPr>
          <w:rFonts w:ascii="Arial" w:hAnsi="Arial" w:cs="Arial"/>
          <w:bCs/>
        </w:rPr>
        <w:t xml:space="preserve">, eine </w:t>
      </w:r>
      <w:r w:rsidRPr="000752BB">
        <w:rPr>
          <w:rFonts w:ascii="Arial" w:hAnsi="Arial" w:cs="Arial"/>
          <w:bCs/>
        </w:rPr>
        <w:t xml:space="preserve">Tochter der Kirchdorfer </w:t>
      </w:r>
      <w:r w:rsidR="002A0423">
        <w:rPr>
          <w:rFonts w:ascii="Arial" w:hAnsi="Arial" w:cs="Arial"/>
          <w:bCs/>
        </w:rPr>
        <w:t>Gruppe,</w:t>
      </w:r>
      <w:r w:rsidRPr="000752BB">
        <w:rPr>
          <w:rFonts w:ascii="Arial" w:hAnsi="Arial" w:cs="Arial"/>
          <w:bCs/>
        </w:rPr>
        <w:t xml:space="preserve"> </w:t>
      </w:r>
      <w:r w:rsidR="003C3F75">
        <w:rPr>
          <w:rFonts w:ascii="Arial" w:hAnsi="Arial" w:cs="Arial"/>
          <w:bCs/>
        </w:rPr>
        <w:t xml:space="preserve">ist als </w:t>
      </w:r>
      <w:r w:rsidRPr="000752BB">
        <w:rPr>
          <w:rFonts w:ascii="Arial" w:hAnsi="Arial" w:cs="Arial"/>
          <w:bCs/>
        </w:rPr>
        <w:t>größte</w:t>
      </w:r>
      <w:r w:rsidR="003C3F75">
        <w:rPr>
          <w:rFonts w:ascii="Arial" w:hAnsi="Arial" w:cs="Arial"/>
          <w:bCs/>
        </w:rPr>
        <w:t>r</w:t>
      </w:r>
      <w:r w:rsidRPr="000752BB">
        <w:rPr>
          <w:rFonts w:ascii="Arial" w:hAnsi="Arial" w:cs="Arial"/>
          <w:bCs/>
        </w:rPr>
        <w:t xml:space="preserve"> österreichische</w:t>
      </w:r>
      <w:r w:rsidR="003C3F75">
        <w:rPr>
          <w:rFonts w:ascii="Arial" w:hAnsi="Arial" w:cs="Arial"/>
          <w:bCs/>
        </w:rPr>
        <w:t>r</w:t>
      </w:r>
      <w:r w:rsidRPr="000752BB">
        <w:rPr>
          <w:rFonts w:ascii="Arial" w:hAnsi="Arial" w:cs="Arial"/>
          <w:bCs/>
        </w:rPr>
        <w:t xml:space="preserve"> Fertigteilhersteller auch Mitglied i</w:t>
      </w:r>
      <w:r w:rsidR="003C3F75">
        <w:rPr>
          <w:rFonts w:ascii="Arial" w:hAnsi="Arial" w:cs="Arial"/>
          <w:bCs/>
        </w:rPr>
        <w:t xml:space="preserve">n </w:t>
      </w:r>
      <w:r w:rsidR="003C3F75" w:rsidRPr="007739D7">
        <w:rPr>
          <w:rFonts w:ascii="Arial" w:hAnsi="Arial" w:cs="Arial"/>
          <w:bCs/>
        </w:rPr>
        <w:t xml:space="preserve">der </w:t>
      </w:r>
      <w:proofErr w:type="spellStart"/>
      <w:r w:rsidR="003C3F75" w:rsidRPr="007739D7">
        <w:rPr>
          <w:rFonts w:ascii="Arial" w:hAnsi="Arial" w:cs="Arial"/>
        </w:rPr>
        <w:t>Syspro</w:t>
      </w:r>
      <w:proofErr w:type="spellEnd"/>
      <w:r w:rsidR="003C3F75" w:rsidRPr="007739D7">
        <w:rPr>
          <w:rFonts w:ascii="Arial" w:hAnsi="Arial" w:cs="Arial"/>
        </w:rPr>
        <w:t>-Gruppe Betonbauteile</w:t>
      </w:r>
      <w:r w:rsidRPr="007739D7">
        <w:rPr>
          <w:rFonts w:ascii="Arial" w:hAnsi="Arial" w:cs="Arial"/>
        </w:rPr>
        <w:t>.</w:t>
      </w:r>
      <w:r w:rsidRPr="00443418">
        <w:rPr>
          <w:rFonts w:ascii="Arial" w:hAnsi="Arial" w:cs="Arial"/>
        </w:rPr>
        <w:t xml:space="preserve"> </w:t>
      </w:r>
    </w:p>
    <w:p w14:paraId="7029A093" w14:textId="4455DAD0" w:rsidR="006A64BB" w:rsidRDefault="00C517D5" w:rsidP="00DB1C2C">
      <w:pPr>
        <w:spacing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  <w:bCs/>
        </w:rPr>
        <w:t xml:space="preserve">300 Quadratmeter </w:t>
      </w:r>
      <w:r w:rsidR="00FB3415" w:rsidRPr="000752BB">
        <w:rPr>
          <w:rFonts w:ascii="Arial" w:hAnsi="Arial" w:cs="Arial"/>
          <w:bCs/>
        </w:rPr>
        <w:t xml:space="preserve">industriell vorgefertigte </w:t>
      </w:r>
      <w:r w:rsidR="006A64BB">
        <w:rPr>
          <w:rFonts w:ascii="Arial" w:hAnsi="Arial" w:cs="Arial"/>
          <w:bCs/>
        </w:rPr>
        <w:t>Klima</w:t>
      </w:r>
      <w:r w:rsidR="00FB3415" w:rsidRPr="000752BB">
        <w:rPr>
          <w:rFonts w:ascii="Arial" w:hAnsi="Arial" w:cs="Arial"/>
          <w:bCs/>
        </w:rPr>
        <w:t xml:space="preserve">decken </w:t>
      </w:r>
      <w:r w:rsidR="003C3F75">
        <w:rPr>
          <w:rFonts w:ascii="Arial" w:hAnsi="Arial" w:cs="Arial"/>
          <w:bCs/>
        </w:rPr>
        <w:t>lieferte</w:t>
      </w:r>
      <w:r w:rsidR="00FB3415" w:rsidRPr="000752BB">
        <w:rPr>
          <w:rFonts w:ascii="Arial" w:hAnsi="Arial" w:cs="Arial"/>
          <w:bCs/>
        </w:rPr>
        <w:t xml:space="preserve"> </w:t>
      </w:r>
      <w:r w:rsidR="00DB1C2C" w:rsidRPr="000752BB">
        <w:rPr>
          <w:rFonts w:ascii="Arial" w:hAnsi="Arial" w:cs="Arial"/>
        </w:rPr>
        <w:t xml:space="preserve">MABA </w:t>
      </w:r>
      <w:r w:rsidR="003C3F75">
        <w:rPr>
          <w:rFonts w:ascii="Arial" w:hAnsi="Arial" w:cs="Arial"/>
          <w:bCs/>
        </w:rPr>
        <w:t>für das Wi</w:t>
      </w:r>
      <w:r w:rsidR="00DB1C2C">
        <w:rPr>
          <w:rFonts w:ascii="Arial" w:hAnsi="Arial" w:cs="Arial"/>
          <w:bCs/>
        </w:rPr>
        <w:t>e</w:t>
      </w:r>
      <w:r w:rsidR="003C3F75">
        <w:rPr>
          <w:rFonts w:ascii="Arial" w:hAnsi="Arial" w:cs="Arial"/>
          <w:bCs/>
        </w:rPr>
        <w:t>ner Hallenbauprojekt</w:t>
      </w:r>
      <w:r w:rsidR="006A64BB">
        <w:rPr>
          <w:rFonts w:ascii="Arial" w:hAnsi="Arial" w:cs="Arial"/>
          <w:bCs/>
        </w:rPr>
        <w:t xml:space="preserve"> vom </w:t>
      </w:r>
      <w:r w:rsidR="002A0423">
        <w:rPr>
          <w:rFonts w:ascii="Arial" w:hAnsi="Arial" w:cs="Arial"/>
          <w:bCs/>
        </w:rPr>
        <w:t xml:space="preserve">knapp 20 </w:t>
      </w:r>
      <w:r w:rsidR="006A64BB">
        <w:rPr>
          <w:rFonts w:ascii="Arial" w:hAnsi="Arial" w:cs="Arial"/>
          <w:bCs/>
        </w:rPr>
        <w:t>Kilometer entfernten</w:t>
      </w:r>
      <w:r w:rsidR="00DB1C2C" w:rsidRPr="000752BB">
        <w:rPr>
          <w:rFonts w:ascii="Arial" w:hAnsi="Arial" w:cs="Arial"/>
        </w:rPr>
        <w:t xml:space="preserve"> Standort </w:t>
      </w:r>
      <w:r w:rsidR="002A0423">
        <w:rPr>
          <w:rFonts w:ascii="Arial" w:hAnsi="Arial" w:cs="Arial"/>
        </w:rPr>
        <w:t>Gerasdorf</w:t>
      </w:r>
      <w:r w:rsidR="00DB1C2C" w:rsidRPr="000752BB">
        <w:rPr>
          <w:rFonts w:ascii="Arial" w:hAnsi="Arial" w:cs="Arial"/>
        </w:rPr>
        <w:t xml:space="preserve"> </w:t>
      </w:r>
      <w:r w:rsidR="006A64BB">
        <w:rPr>
          <w:rFonts w:ascii="Arial" w:hAnsi="Arial" w:cs="Arial"/>
        </w:rPr>
        <w:t xml:space="preserve">aus. </w:t>
      </w:r>
    </w:p>
    <w:p w14:paraId="2B732B09" w14:textId="573CC370" w:rsidR="00DB1C2C" w:rsidRPr="000752BB" w:rsidRDefault="00DB1C2C" w:rsidP="00DB1C2C">
      <w:pPr>
        <w:spacing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  <w:iCs/>
        </w:rPr>
        <w:t>Im Unterschied zu den im Ortbetonverfahren an der Baustelle hergestellten bauteilaktivierten Decken liegen die Heiz- bzw. Kühlregister in d</w:t>
      </w:r>
      <w:r w:rsidR="006A64BB">
        <w:rPr>
          <w:rFonts w:ascii="Arial" w:hAnsi="Arial" w:cs="Arial"/>
          <w:iCs/>
        </w:rPr>
        <w:t>iesen</w:t>
      </w:r>
      <w:r w:rsidRPr="000752BB">
        <w:rPr>
          <w:rFonts w:ascii="Arial" w:hAnsi="Arial" w:cs="Arial"/>
          <w:iCs/>
        </w:rPr>
        <w:t xml:space="preserve"> Klimadecke</w:t>
      </w:r>
      <w:r w:rsidR="007739D7">
        <w:rPr>
          <w:rFonts w:ascii="Arial" w:hAnsi="Arial" w:cs="Arial"/>
          <w:iCs/>
        </w:rPr>
        <w:t>n</w:t>
      </w:r>
      <w:r w:rsidRPr="000752BB">
        <w:rPr>
          <w:rFonts w:ascii="Arial" w:hAnsi="Arial" w:cs="Arial"/>
          <w:iCs/>
        </w:rPr>
        <w:t xml:space="preserve"> signifikant näher an der Oberfläche. Unter der Bewehrung ermöglichen sie eine rasche </w:t>
      </w:r>
      <w:r w:rsidR="00443418">
        <w:rPr>
          <w:rFonts w:ascii="Arial" w:hAnsi="Arial" w:cs="Arial"/>
          <w:iCs/>
        </w:rPr>
        <w:t>Einstellung</w:t>
      </w:r>
      <w:r w:rsidRPr="000752BB">
        <w:rPr>
          <w:rFonts w:ascii="Arial" w:hAnsi="Arial" w:cs="Arial"/>
          <w:iCs/>
        </w:rPr>
        <w:t xml:space="preserve"> der Heiz- oder Kühlleistung. </w:t>
      </w:r>
    </w:p>
    <w:p w14:paraId="3964EF6A" w14:textId="4E7A0D46" w:rsidR="00C517D5" w:rsidRPr="000752BB" w:rsidRDefault="006A64BB" w:rsidP="000752BB">
      <w:pPr>
        <w:spacing w:line="240" w:lineRule="auto"/>
        <w:ind w:right="28"/>
        <w:rPr>
          <w:rFonts w:ascii="Arial" w:hAnsi="Arial" w:cs="Arial"/>
        </w:rPr>
      </w:pPr>
      <w:r>
        <w:rPr>
          <w:rFonts w:ascii="Arial" w:hAnsi="Arial" w:cs="Arial"/>
        </w:rPr>
        <w:t xml:space="preserve">Damit </w:t>
      </w:r>
      <w:r w:rsidR="00443418">
        <w:rPr>
          <w:rFonts w:ascii="Arial" w:hAnsi="Arial" w:cs="Arial"/>
        </w:rPr>
        <w:t>kann</w:t>
      </w:r>
      <w:r>
        <w:rPr>
          <w:rFonts w:ascii="Arial" w:hAnsi="Arial" w:cs="Arial"/>
        </w:rPr>
        <w:t xml:space="preserve"> in der großen Halle</w:t>
      </w:r>
      <w:r w:rsidR="00C517D5" w:rsidRPr="000752BB">
        <w:rPr>
          <w:rFonts w:ascii="Arial" w:hAnsi="Arial" w:cs="Arial"/>
        </w:rPr>
        <w:t xml:space="preserve"> angenehme Innentemperatur über viele Stunden konstant aufrechterhalten </w:t>
      </w:r>
      <w:r>
        <w:rPr>
          <w:rFonts w:ascii="Arial" w:hAnsi="Arial" w:cs="Arial"/>
        </w:rPr>
        <w:t>werden</w:t>
      </w:r>
      <w:r w:rsidR="00C517D5" w:rsidRPr="000752B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Diese</w:t>
      </w:r>
      <w:r w:rsidR="00FB3415" w:rsidRPr="000752BB">
        <w:rPr>
          <w:rFonts w:ascii="Arial" w:hAnsi="Arial" w:cs="Arial"/>
        </w:rPr>
        <w:t xml:space="preserve"> flexibel justierbare</w:t>
      </w:r>
      <w:r w:rsidR="00C517D5" w:rsidRPr="000752BB">
        <w:rPr>
          <w:rFonts w:ascii="Arial" w:hAnsi="Arial" w:cs="Arial"/>
        </w:rPr>
        <w:t xml:space="preserve"> Temperierung </w:t>
      </w:r>
      <w:r>
        <w:rPr>
          <w:rFonts w:ascii="Arial" w:hAnsi="Arial" w:cs="Arial"/>
        </w:rPr>
        <w:t xml:space="preserve">erzielt </w:t>
      </w:r>
      <w:r w:rsidR="00C517D5" w:rsidRPr="000752BB">
        <w:rPr>
          <w:rFonts w:ascii="Arial" w:hAnsi="Arial" w:cs="Arial"/>
        </w:rPr>
        <w:t>eine insgesamt hervorragende Energieeffizienz.</w:t>
      </w:r>
    </w:p>
    <w:p w14:paraId="4D8D09C9" w14:textId="1C37D551" w:rsidR="002A0423" w:rsidRPr="000752BB" w:rsidRDefault="00C35EDC" w:rsidP="000752BB">
      <w:pPr>
        <w:spacing w:line="240" w:lineRule="auto"/>
        <w:ind w:right="28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="002A0423" w:rsidRPr="002A0423">
        <w:rPr>
          <w:rFonts w:ascii="Arial" w:hAnsi="Arial" w:cs="Arial"/>
        </w:rPr>
        <w:t>Diese Technologie, bereits in anderen Projekten im Einsatz, bietet erhebliche Vorteile in Bezug auf Energieeffizienz und Nachhaltigkeit“</w:t>
      </w:r>
      <w:r>
        <w:rPr>
          <w:rFonts w:ascii="Arial" w:hAnsi="Arial" w:cs="Arial"/>
        </w:rPr>
        <w:t xml:space="preserve">, </w:t>
      </w:r>
      <w:r w:rsidR="00C517D5" w:rsidRPr="000752BB">
        <w:rPr>
          <w:rFonts w:ascii="Arial" w:hAnsi="Arial" w:cs="Arial"/>
        </w:rPr>
        <w:t>schildert MABA-</w:t>
      </w:r>
      <w:r w:rsidR="002A0423">
        <w:rPr>
          <w:rFonts w:ascii="Arial" w:hAnsi="Arial" w:cs="Arial"/>
        </w:rPr>
        <w:t xml:space="preserve">Vertriebsleiter Thomas </w:t>
      </w:r>
      <w:proofErr w:type="spellStart"/>
      <w:r w:rsidR="002A0423">
        <w:rPr>
          <w:rFonts w:ascii="Arial" w:hAnsi="Arial" w:cs="Arial"/>
        </w:rPr>
        <w:t>Plesnar</w:t>
      </w:r>
      <w:proofErr w:type="spellEnd"/>
      <w:r w:rsidR="002A0423" w:rsidRPr="000752BB">
        <w:rPr>
          <w:rFonts w:ascii="Arial" w:hAnsi="Arial" w:cs="Arial"/>
        </w:rPr>
        <w:t xml:space="preserve"> </w:t>
      </w:r>
      <w:r w:rsidR="00C517D5" w:rsidRPr="000752BB">
        <w:rPr>
          <w:rFonts w:ascii="Arial" w:hAnsi="Arial" w:cs="Arial"/>
        </w:rPr>
        <w:t>die Entwicklung des innovativen Produktes</w:t>
      </w:r>
      <w:r w:rsidR="002A0423">
        <w:rPr>
          <w:rFonts w:ascii="Arial" w:hAnsi="Arial" w:cs="Arial"/>
        </w:rPr>
        <w:t>.</w:t>
      </w:r>
    </w:p>
    <w:p w14:paraId="7626FB66" w14:textId="03648C5D" w:rsidR="00C517D5" w:rsidRDefault="00C517D5" w:rsidP="000752BB">
      <w:pPr>
        <w:spacing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</w:rPr>
        <w:t xml:space="preserve">Das Ergebnis überzeugt nun </w:t>
      </w:r>
      <w:r w:rsidR="00046507" w:rsidRPr="000752BB">
        <w:rPr>
          <w:rFonts w:ascii="Arial" w:hAnsi="Arial" w:cs="Arial"/>
        </w:rPr>
        <w:t xml:space="preserve">aufgrund </w:t>
      </w:r>
      <w:r w:rsidRPr="000752BB">
        <w:rPr>
          <w:rFonts w:ascii="Arial" w:hAnsi="Arial" w:cs="Arial"/>
        </w:rPr>
        <w:t>seiner besonders energieeffiziente</w:t>
      </w:r>
      <w:r w:rsidR="00046507" w:rsidRPr="000752BB">
        <w:rPr>
          <w:rFonts w:ascii="Arial" w:hAnsi="Arial" w:cs="Arial"/>
        </w:rPr>
        <w:t>n</w:t>
      </w:r>
      <w:r w:rsidRPr="000752BB">
        <w:rPr>
          <w:rFonts w:ascii="Arial" w:hAnsi="Arial" w:cs="Arial"/>
        </w:rPr>
        <w:t xml:space="preserve"> Ausführung. Durch die gleichmäßige, großflächige Temperierung der Innenräume und den hohen Strahlungsanteil im Heizungsbetrieb wird mit der Klimadeckentechnik ein behagliches Gefühl </w:t>
      </w:r>
      <w:r w:rsidRPr="000752BB">
        <w:rPr>
          <w:rFonts w:ascii="Arial" w:hAnsi="Arial" w:cs="Arial"/>
        </w:rPr>
        <w:lastRenderedPageBreak/>
        <w:t xml:space="preserve">bei deutlich niedrigerer Raumlufttemperatur im Vergleich zu herkömmlichen Heizungssystemen erzielt. </w:t>
      </w:r>
      <w:r w:rsidR="00443418">
        <w:rPr>
          <w:rFonts w:ascii="Arial" w:hAnsi="Arial" w:cs="Arial"/>
        </w:rPr>
        <w:t>Zugleich wird damit auch der</w:t>
      </w:r>
      <w:r w:rsidRPr="000752BB">
        <w:rPr>
          <w:rFonts w:ascii="Arial" w:hAnsi="Arial" w:cs="Arial"/>
        </w:rPr>
        <w:t xml:space="preserve"> Energieverbrauch </w:t>
      </w:r>
      <w:r w:rsidR="00443418">
        <w:rPr>
          <w:rFonts w:ascii="Arial" w:hAnsi="Arial" w:cs="Arial"/>
        </w:rPr>
        <w:t>für das G</w:t>
      </w:r>
      <w:r w:rsidRPr="000752BB">
        <w:rPr>
          <w:rFonts w:ascii="Arial" w:hAnsi="Arial" w:cs="Arial"/>
        </w:rPr>
        <w:t xml:space="preserve">ebäude signifikant minimiert. </w:t>
      </w:r>
      <w:r w:rsidR="006A64BB">
        <w:rPr>
          <w:rFonts w:ascii="Arial" w:hAnsi="Arial" w:cs="Arial"/>
        </w:rPr>
        <w:t xml:space="preserve">Der besondere Effekt: Die </w:t>
      </w:r>
      <w:r w:rsidR="00443418">
        <w:rPr>
          <w:rFonts w:ascii="Arial" w:hAnsi="Arial" w:cs="Arial"/>
        </w:rPr>
        <w:t>mit diesem Verfahren</w:t>
      </w:r>
      <w:r w:rsidR="006A64BB">
        <w:rPr>
          <w:rFonts w:ascii="Arial" w:hAnsi="Arial" w:cs="Arial"/>
        </w:rPr>
        <w:t xml:space="preserve"> erzeugte </w:t>
      </w:r>
      <w:r w:rsidRPr="000752BB">
        <w:rPr>
          <w:rFonts w:ascii="Arial" w:hAnsi="Arial" w:cs="Arial"/>
        </w:rPr>
        <w:t>Raumlufttemperatur</w:t>
      </w:r>
      <w:r w:rsidR="006A64BB">
        <w:rPr>
          <w:rFonts w:ascii="Arial" w:hAnsi="Arial" w:cs="Arial"/>
        </w:rPr>
        <w:t xml:space="preserve"> erzielt</w:t>
      </w:r>
      <w:r w:rsidR="00046507" w:rsidRPr="000752BB">
        <w:rPr>
          <w:rFonts w:ascii="Arial" w:hAnsi="Arial" w:cs="Arial"/>
        </w:rPr>
        <w:t xml:space="preserve"> eine </w:t>
      </w:r>
      <w:r w:rsidR="006A64BB">
        <w:rPr>
          <w:rFonts w:ascii="Arial" w:hAnsi="Arial" w:cs="Arial"/>
        </w:rPr>
        <w:t xml:space="preserve">bis zu zwei Grad höhere </w:t>
      </w:r>
      <w:r w:rsidRPr="000752BB">
        <w:rPr>
          <w:rFonts w:ascii="Arial" w:hAnsi="Arial" w:cs="Arial"/>
        </w:rPr>
        <w:t xml:space="preserve">subjektive Temperaturempfindung. </w:t>
      </w:r>
      <w:r w:rsidR="006A64BB">
        <w:rPr>
          <w:rFonts w:ascii="Arial" w:hAnsi="Arial" w:cs="Arial"/>
        </w:rPr>
        <w:t>Im Ergebnis kann damit der</w:t>
      </w:r>
      <w:r w:rsidRPr="000752BB">
        <w:rPr>
          <w:rFonts w:ascii="Arial" w:hAnsi="Arial" w:cs="Arial"/>
        </w:rPr>
        <w:t xml:space="preserve"> gesamte Energieaufwand </w:t>
      </w:r>
      <w:r w:rsidR="00443418">
        <w:rPr>
          <w:rFonts w:ascii="Arial" w:hAnsi="Arial" w:cs="Arial"/>
        </w:rPr>
        <w:t>für die Hallentemperierung</w:t>
      </w:r>
      <w:r w:rsidR="006A64BB">
        <w:rPr>
          <w:rFonts w:ascii="Arial" w:hAnsi="Arial" w:cs="Arial"/>
        </w:rPr>
        <w:t xml:space="preserve"> </w:t>
      </w:r>
      <w:r w:rsidRPr="000752BB">
        <w:rPr>
          <w:rFonts w:ascii="Arial" w:hAnsi="Arial" w:cs="Arial"/>
        </w:rPr>
        <w:t xml:space="preserve">um rund sechs bis zwölf Prozent </w:t>
      </w:r>
      <w:r w:rsidR="006A64BB">
        <w:rPr>
          <w:rFonts w:ascii="Arial" w:hAnsi="Arial" w:cs="Arial"/>
        </w:rPr>
        <w:t>ge</w:t>
      </w:r>
      <w:r w:rsidR="00046507" w:rsidRPr="000752BB">
        <w:rPr>
          <w:rFonts w:ascii="Arial" w:hAnsi="Arial" w:cs="Arial"/>
        </w:rPr>
        <w:t>senk</w:t>
      </w:r>
      <w:r w:rsidRPr="000752BB">
        <w:rPr>
          <w:rFonts w:ascii="Arial" w:hAnsi="Arial" w:cs="Arial"/>
        </w:rPr>
        <w:t>t</w:t>
      </w:r>
      <w:r w:rsidR="006A64BB">
        <w:rPr>
          <w:rFonts w:ascii="Arial" w:hAnsi="Arial" w:cs="Arial"/>
        </w:rPr>
        <w:t xml:space="preserve"> werden</w:t>
      </w:r>
      <w:r w:rsidRPr="000752BB">
        <w:rPr>
          <w:rFonts w:ascii="Arial" w:hAnsi="Arial" w:cs="Arial"/>
        </w:rPr>
        <w:t>.</w:t>
      </w:r>
    </w:p>
    <w:p w14:paraId="36327DDF" w14:textId="77777777" w:rsidR="00443418" w:rsidRDefault="00443418" w:rsidP="000752BB">
      <w:pPr>
        <w:spacing w:line="240" w:lineRule="auto"/>
        <w:ind w:right="28"/>
        <w:rPr>
          <w:rFonts w:ascii="Arial" w:hAnsi="Arial" w:cs="Arial"/>
        </w:rPr>
      </w:pPr>
    </w:p>
    <w:p w14:paraId="6D8BD230" w14:textId="3211E546" w:rsidR="00443418" w:rsidRPr="00443418" w:rsidRDefault="00443418" w:rsidP="000752BB">
      <w:pPr>
        <w:spacing w:line="240" w:lineRule="auto"/>
        <w:ind w:right="28"/>
        <w:rPr>
          <w:rFonts w:ascii="Arial" w:hAnsi="Arial" w:cs="Arial"/>
          <w:b/>
          <w:bCs/>
        </w:rPr>
      </w:pPr>
      <w:r w:rsidRPr="00443418">
        <w:rPr>
          <w:rFonts w:ascii="Arial" w:hAnsi="Arial" w:cs="Arial"/>
          <w:b/>
          <w:bCs/>
        </w:rPr>
        <w:t>Exakte Montagevorgaben durch vorkonfektionierte Technik</w:t>
      </w:r>
    </w:p>
    <w:p w14:paraId="6F013518" w14:textId="6B6837A3" w:rsidR="006A64BB" w:rsidRPr="00946AFE" w:rsidRDefault="00046507" w:rsidP="006A64BB">
      <w:pPr>
        <w:spacing w:line="240" w:lineRule="auto"/>
        <w:ind w:right="28"/>
        <w:rPr>
          <w:rFonts w:ascii="Arial" w:hAnsi="Arial" w:cs="Arial"/>
        </w:rPr>
      </w:pPr>
      <w:r w:rsidRPr="000752BB">
        <w:rPr>
          <w:rFonts w:ascii="Arial" w:hAnsi="Arial" w:cs="Arial"/>
        </w:rPr>
        <w:t>Auch in der Verarbeitung und Montage überzeugt der vorkonfektionierte Baustoff aus dem Hause</w:t>
      </w:r>
      <w:r w:rsidR="003B28DF">
        <w:rPr>
          <w:rFonts w:ascii="Arial" w:hAnsi="Arial" w:cs="Arial"/>
        </w:rPr>
        <w:t xml:space="preserve"> der</w:t>
      </w:r>
      <w:r w:rsidRPr="000752BB">
        <w:rPr>
          <w:rFonts w:ascii="Arial" w:hAnsi="Arial" w:cs="Arial"/>
        </w:rPr>
        <w:t xml:space="preserve"> Kirchdorfer</w:t>
      </w:r>
      <w:r w:rsidR="003B28DF">
        <w:rPr>
          <w:rFonts w:ascii="Arial" w:hAnsi="Arial" w:cs="Arial"/>
        </w:rPr>
        <w:t xml:space="preserve"> Gruppe</w:t>
      </w:r>
      <w:r w:rsidRPr="000752BB">
        <w:rPr>
          <w:rFonts w:ascii="Arial" w:hAnsi="Arial" w:cs="Arial"/>
        </w:rPr>
        <w:t xml:space="preserve">. So enthielt die </w:t>
      </w:r>
      <w:r w:rsidR="00C517D5" w:rsidRPr="000752BB">
        <w:rPr>
          <w:rFonts w:ascii="Arial" w:hAnsi="Arial" w:cs="Arial"/>
        </w:rPr>
        <w:t>Klimadecke bereits die für die Montage und den Endzustand erforderliche Biegezugbewehrung in Längs- und Querrichtung</w:t>
      </w:r>
      <w:r w:rsidR="003B28DF">
        <w:rPr>
          <w:rFonts w:ascii="Arial" w:hAnsi="Arial" w:cs="Arial"/>
        </w:rPr>
        <w:t>.</w:t>
      </w:r>
      <w:r w:rsidR="006A64BB" w:rsidRPr="000752BB">
        <w:rPr>
          <w:rFonts w:ascii="Arial" w:hAnsi="Arial" w:cs="Arial"/>
        </w:rPr>
        <w:t xml:space="preserve"> </w:t>
      </w:r>
      <w:r w:rsidR="003B28DF" w:rsidRPr="00946AFE">
        <w:rPr>
          <w:rFonts w:ascii="Arial" w:hAnsi="Arial" w:cs="Arial"/>
          <w:shd w:val="clear" w:color="auto" w:fill="FFFFFF"/>
        </w:rPr>
        <w:t>Zusätzlich zu den werkseitig angefertigten Rohrregistern w</w:t>
      </w:r>
      <w:r w:rsidR="00946AFE">
        <w:rPr>
          <w:rFonts w:ascii="Arial" w:hAnsi="Arial" w:cs="Arial"/>
          <w:shd w:val="clear" w:color="auto" w:fill="FFFFFF"/>
        </w:rPr>
        <w:t>u</w:t>
      </w:r>
      <w:r w:rsidR="003B28DF" w:rsidRPr="00946AFE">
        <w:rPr>
          <w:rFonts w:ascii="Arial" w:hAnsi="Arial" w:cs="Arial"/>
          <w:shd w:val="clear" w:color="auto" w:fill="FFFFFF"/>
        </w:rPr>
        <w:t>rden auch beigestellte Module in die Elementdecke integriert.</w:t>
      </w:r>
    </w:p>
    <w:p w14:paraId="244A82DC" w14:textId="77777777" w:rsidR="006A64BB" w:rsidRPr="000752BB" w:rsidRDefault="006A64BB" w:rsidP="000752BB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</w:rPr>
      </w:pPr>
    </w:p>
    <w:p w14:paraId="49CAA58D" w14:textId="6259AD8A" w:rsidR="00443418" w:rsidRDefault="00C5458B" w:rsidP="000752BB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Cs/>
        </w:rPr>
      </w:pPr>
      <w:r w:rsidRPr="000752BB">
        <w:rPr>
          <w:rFonts w:ascii="Arial" w:hAnsi="Arial" w:cs="Arial"/>
          <w:bCs/>
        </w:rPr>
        <w:t xml:space="preserve">Neben den Klimadecken lieferte </w:t>
      </w:r>
      <w:r w:rsidR="003B28DF">
        <w:rPr>
          <w:rFonts w:ascii="Arial" w:hAnsi="Arial" w:cs="Arial"/>
          <w:bCs/>
        </w:rPr>
        <w:t xml:space="preserve">die </w:t>
      </w:r>
      <w:r w:rsidR="00C517D5" w:rsidRPr="000752BB">
        <w:rPr>
          <w:rFonts w:ascii="Arial" w:hAnsi="Arial" w:cs="Arial"/>
          <w:bCs/>
        </w:rPr>
        <w:t xml:space="preserve">Kirchdorfer </w:t>
      </w:r>
      <w:r w:rsidR="003B28DF">
        <w:rPr>
          <w:rFonts w:ascii="Arial" w:hAnsi="Arial" w:cs="Arial"/>
          <w:bCs/>
        </w:rPr>
        <w:t>Gruppe</w:t>
      </w:r>
      <w:r w:rsidR="00C517D5" w:rsidRPr="000752BB">
        <w:rPr>
          <w:rFonts w:ascii="Arial" w:hAnsi="Arial" w:cs="Arial"/>
          <w:bCs/>
        </w:rPr>
        <w:t xml:space="preserve"> </w:t>
      </w:r>
      <w:r w:rsidRPr="000752BB">
        <w:rPr>
          <w:rFonts w:ascii="Arial" w:hAnsi="Arial" w:cs="Arial"/>
          <w:bCs/>
        </w:rPr>
        <w:t xml:space="preserve">auch </w:t>
      </w:r>
      <w:r w:rsidR="00C517D5" w:rsidRPr="000752BB">
        <w:rPr>
          <w:rFonts w:ascii="Arial" w:hAnsi="Arial" w:cs="Arial"/>
          <w:bCs/>
        </w:rPr>
        <w:t xml:space="preserve">insgesamt 15 bauteilaktivierte Sitztribünenfertigteile und </w:t>
      </w:r>
      <w:r w:rsidR="007739D7">
        <w:rPr>
          <w:rFonts w:ascii="Arial" w:hAnsi="Arial" w:cs="Arial"/>
          <w:bCs/>
        </w:rPr>
        <w:t>fünf</w:t>
      </w:r>
      <w:r w:rsidR="00C517D5" w:rsidRPr="000752BB">
        <w:rPr>
          <w:rFonts w:ascii="Arial" w:hAnsi="Arial" w:cs="Arial"/>
          <w:bCs/>
        </w:rPr>
        <w:t xml:space="preserve"> </w:t>
      </w:r>
      <w:r w:rsidRPr="000752BB">
        <w:rPr>
          <w:rFonts w:ascii="Arial" w:hAnsi="Arial" w:cs="Arial"/>
          <w:bCs/>
        </w:rPr>
        <w:t>Treppen</w:t>
      </w:r>
      <w:r w:rsidR="00C517D5" w:rsidRPr="000752BB">
        <w:rPr>
          <w:rFonts w:ascii="Arial" w:hAnsi="Arial" w:cs="Arial"/>
          <w:bCs/>
        </w:rPr>
        <w:t xml:space="preserve">aufgänge. Die Sonderfertigteile </w:t>
      </w:r>
      <w:r w:rsidR="006A64BB">
        <w:rPr>
          <w:rFonts w:ascii="Arial" w:hAnsi="Arial" w:cs="Arial"/>
          <w:bCs/>
        </w:rPr>
        <w:t>des</w:t>
      </w:r>
      <w:r w:rsidRPr="000752BB">
        <w:rPr>
          <w:rFonts w:ascii="Arial" w:hAnsi="Arial" w:cs="Arial"/>
          <w:bCs/>
        </w:rPr>
        <w:t xml:space="preserve"> steirische</w:t>
      </w:r>
      <w:r w:rsidR="006A64BB">
        <w:rPr>
          <w:rFonts w:ascii="Arial" w:hAnsi="Arial" w:cs="Arial"/>
          <w:bCs/>
        </w:rPr>
        <w:t>n</w:t>
      </w:r>
      <w:r w:rsidRPr="000752BB">
        <w:rPr>
          <w:rFonts w:ascii="Arial" w:hAnsi="Arial" w:cs="Arial"/>
          <w:bCs/>
        </w:rPr>
        <w:t xml:space="preserve"> Fertigteilspezialist</w:t>
      </w:r>
      <w:r w:rsidR="006A64BB">
        <w:rPr>
          <w:rFonts w:ascii="Arial" w:hAnsi="Arial" w:cs="Arial"/>
          <w:bCs/>
        </w:rPr>
        <w:t>en</w:t>
      </w:r>
      <w:r w:rsidRPr="000752BB">
        <w:rPr>
          <w:rFonts w:ascii="Arial" w:hAnsi="Arial" w:cs="Arial"/>
          <w:bCs/>
        </w:rPr>
        <w:t xml:space="preserve"> Rauter, eine</w:t>
      </w:r>
      <w:r w:rsidR="006A64BB">
        <w:rPr>
          <w:rFonts w:ascii="Arial" w:hAnsi="Arial" w:cs="Arial"/>
          <w:bCs/>
        </w:rPr>
        <w:t>r</w:t>
      </w:r>
      <w:r w:rsidRPr="000752BB">
        <w:rPr>
          <w:rFonts w:ascii="Arial" w:hAnsi="Arial" w:cs="Arial"/>
          <w:bCs/>
        </w:rPr>
        <w:t xml:space="preserve"> weitere</w:t>
      </w:r>
      <w:r w:rsidR="006A64BB">
        <w:rPr>
          <w:rFonts w:ascii="Arial" w:hAnsi="Arial" w:cs="Arial"/>
          <w:bCs/>
        </w:rPr>
        <w:t>n</w:t>
      </w:r>
      <w:r w:rsidRPr="000752BB">
        <w:rPr>
          <w:rFonts w:ascii="Arial" w:hAnsi="Arial" w:cs="Arial"/>
          <w:bCs/>
        </w:rPr>
        <w:t xml:space="preserve"> </w:t>
      </w:r>
      <w:r w:rsidR="003B28DF">
        <w:rPr>
          <w:rFonts w:ascii="Arial" w:hAnsi="Arial" w:cs="Arial"/>
          <w:bCs/>
        </w:rPr>
        <w:t>Tochter</w:t>
      </w:r>
      <w:r w:rsidR="003B28DF" w:rsidRPr="000752BB">
        <w:rPr>
          <w:rFonts w:ascii="Arial" w:hAnsi="Arial" w:cs="Arial"/>
          <w:bCs/>
        </w:rPr>
        <w:t xml:space="preserve"> </w:t>
      </w:r>
      <w:r w:rsidRPr="000752BB">
        <w:rPr>
          <w:rFonts w:ascii="Arial" w:hAnsi="Arial" w:cs="Arial"/>
          <w:bCs/>
        </w:rPr>
        <w:t xml:space="preserve">der Kirchdorfer </w:t>
      </w:r>
      <w:r w:rsidR="003B28DF">
        <w:rPr>
          <w:rFonts w:ascii="Arial" w:hAnsi="Arial" w:cs="Arial"/>
          <w:bCs/>
        </w:rPr>
        <w:t>Gruppe</w:t>
      </w:r>
      <w:r w:rsidR="00443418">
        <w:rPr>
          <w:rFonts w:ascii="Arial" w:hAnsi="Arial" w:cs="Arial"/>
          <w:bCs/>
        </w:rPr>
        <w:t>,</w:t>
      </w:r>
      <w:r w:rsidR="006A64BB">
        <w:rPr>
          <w:rFonts w:ascii="Arial" w:hAnsi="Arial" w:cs="Arial"/>
          <w:bCs/>
        </w:rPr>
        <w:t xml:space="preserve"> </w:t>
      </w:r>
      <w:r w:rsidRPr="000752BB">
        <w:rPr>
          <w:rFonts w:ascii="Arial" w:hAnsi="Arial" w:cs="Arial"/>
          <w:bCs/>
        </w:rPr>
        <w:t>stellten Logistik und Monteure vor besondere</w:t>
      </w:r>
      <w:r w:rsidR="00C517D5" w:rsidRPr="000752BB">
        <w:rPr>
          <w:rFonts w:ascii="Arial" w:hAnsi="Arial" w:cs="Arial"/>
          <w:bCs/>
        </w:rPr>
        <w:t xml:space="preserve"> Herausforderungen</w:t>
      </w:r>
      <w:r w:rsidRPr="000752BB">
        <w:rPr>
          <w:rFonts w:ascii="Arial" w:hAnsi="Arial" w:cs="Arial"/>
          <w:bCs/>
        </w:rPr>
        <w:t xml:space="preserve">: Eine nur begrenzte Zufahrt zum Objekt und </w:t>
      </w:r>
      <w:r w:rsidR="00C517D5" w:rsidRPr="000752BB">
        <w:rPr>
          <w:rFonts w:ascii="Arial" w:hAnsi="Arial" w:cs="Arial"/>
          <w:bCs/>
        </w:rPr>
        <w:t>Vers</w:t>
      </w:r>
      <w:r w:rsidRPr="000752BB">
        <w:rPr>
          <w:rFonts w:ascii="Arial" w:hAnsi="Arial" w:cs="Arial"/>
          <w:bCs/>
        </w:rPr>
        <w:t>e</w:t>
      </w:r>
      <w:r w:rsidR="00C517D5" w:rsidRPr="000752BB">
        <w:rPr>
          <w:rFonts w:ascii="Arial" w:hAnsi="Arial" w:cs="Arial"/>
          <w:bCs/>
        </w:rPr>
        <w:t xml:space="preserve">tzluft von etwa </w:t>
      </w:r>
      <w:r w:rsidRPr="000752BB">
        <w:rPr>
          <w:rFonts w:ascii="Arial" w:hAnsi="Arial" w:cs="Arial"/>
          <w:bCs/>
        </w:rPr>
        <w:t>einem</w:t>
      </w:r>
      <w:r w:rsidR="00C517D5" w:rsidRPr="000752BB">
        <w:rPr>
          <w:rFonts w:ascii="Arial" w:hAnsi="Arial" w:cs="Arial"/>
          <w:bCs/>
        </w:rPr>
        <w:t xml:space="preserve"> Zentimeter</w:t>
      </w:r>
      <w:r w:rsidR="006A64BB">
        <w:rPr>
          <w:rFonts w:ascii="Arial" w:hAnsi="Arial" w:cs="Arial"/>
          <w:bCs/>
        </w:rPr>
        <w:t xml:space="preserve"> forderten exakte Maßarbeit</w:t>
      </w:r>
      <w:r w:rsidR="00443418">
        <w:rPr>
          <w:rFonts w:ascii="Arial" w:hAnsi="Arial" w:cs="Arial"/>
          <w:bCs/>
        </w:rPr>
        <w:t xml:space="preserve">, angesichts der </w:t>
      </w:r>
      <w:r w:rsidR="006A64BB" w:rsidRPr="000752BB">
        <w:rPr>
          <w:rFonts w:ascii="Arial" w:hAnsi="Arial" w:cs="Arial"/>
          <w:bCs/>
        </w:rPr>
        <w:t>Materialbreiten von 139 bis 239 Zentimetern und Einzelgewichte</w:t>
      </w:r>
      <w:r w:rsidR="006A64BB">
        <w:rPr>
          <w:rFonts w:ascii="Arial" w:hAnsi="Arial" w:cs="Arial"/>
          <w:bCs/>
        </w:rPr>
        <w:t>n</w:t>
      </w:r>
      <w:r w:rsidR="006A64BB" w:rsidRPr="000752BB">
        <w:rPr>
          <w:rFonts w:ascii="Arial" w:hAnsi="Arial" w:cs="Arial"/>
          <w:bCs/>
        </w:rPr>
        <w:t xml:space="preserve"> von bis zu zehn Tonnen</w:t>
      </w:r>
      <w:r w:rsidR="00C517D5" w:rsidRPr="000752BB">
        <w:rPr>
          <w:rFonts w:ascii="Arial" w:hAnsi="Arial" w:cs="Arial"/>
          <w:bCs/>
        </w:rPr>
        <w:t xml:space="preserve">. </w:t>
      </w:r>
    </w:p>
    <w:p w14:paraId="34A20007" w14:textId="77777777" w:rsidR="00C35EDC" w:rsidRDefault="00C35EDC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/>
        </w:rPr>
      </w:pPr>
    </w:p>
    <w:p w14:paraId="67EE02D2" w14:textId="77777777" w:rsidR="00C35EDC" w:rsidRDefault="00C35EDC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/>
        </w:rPr>
      </w:pPr>
    </w:p>
    <w:p w14:paraId="27BA89DD" w14:textId="3A479A0F" w:rsidR="00C35EDC" w:rsidRDefault="00443418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/>
        </w:rPr>
      </w:pPr>
      <w:r w:rsidRPr="00443418">
        <w:rPr>
          <w:rFonts w:ascii="Arial" w:hAnsi="Arial" w:cs="Arial"/>
          <w:b/>
        </w:rPr>
        <w:t xml:space="preserve">Marktstart mit </w:t>
      </w:r>
      <w:r w:rsidR="007739D7" w:rsidRPr="00443418">
        <w:rPr>
          <w:rFonts w:ascii="Arial" w:hAnsi="Arial" w:cs="Arial"/>
          <w:b/>
        </w:rPr>
        <w:t>Zukunftsaussichten</w:t>
      </w:r>
    </w:p>
    <w:p w14:paraId="3E917254" w14:textId="7B9A2A66" w:rsidR="00FB3415" w:rsidRPr="00C35EDC" w:rsidRDefault="00FB3415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/>
        </w:rPr>
      </w:pPr>
      <w:r w:rsidRPr="000752BB">
        <w:rPr>
          <w:rFonts w:ascii="Arial" w:hAnsi="Arial" w:cs="Arial"/>
        </w:rPr>
        <w:t xml:space="preserve">Michael </w:t>
      </w:r>
      <w:proofErr w:type="spellStart"/>
      <w:r w:rsidRPr="000752BB">
        <w:rPr>
          <w:rFonts w:ascii="Arial" w:hAnsi="Arial" w:cs="Arial"/>
        </w:rPr>
        <w:t>Wardian</w:t>
      </w:r>
      <w:proofErr w:type="spellEnd"/>
      <w:r w:rsidRPr="000752BB">
        <w:rPr>
          <w:rFonts w:ascii="Arial" w:hAnsi="Arial" w:cs="Arial"/>
        </w:rPr>
        <w:t xml:space="preserve">, Geschäftsführer der Kirchdorfer Gruppe, sieht </w:t>
      </w:r>
      <w:r w:rsidR="006A64BB">
        <w:rPr>
          <w:rFonts w:ascii="Arial" w:hAnsi="Arial" w:cs="Arial"/>
        </w:rPr>
        <w:t>insbesondere den</w:t>
      </w:r>
      <w:r w:rsidRPr="000752BB">
        <w:rPr>
          <w:rFonts w:ascii="Arial" w:hAnsi="Arial" w:cs="Arial"/>
        </w:rPr>
        <w:t xml:space="preserve"> Premiere</w:t>
      </w:r>
      <w:r w:rsidR="006A64BB">
        <w:rPr>
          <w:rFonts w:ascii="Arial" w:hAnsi="Arial" w:cs="Arial"/>
        </w:rPr>
        <w:t>neinsatz</w:t>
      </w:r>
      <w:r w:rsidRPr="000752BB">
        <w:rPr>
          <w:rFonts w:ascii="Arial" w:hAnsi="Arial" w:cs="Arial"/>
        </w:rPr>
        <w:t xml:space="preserve"> der Klimadecke </w:t>
      </w:r>
      <w:r w:rsidR="006A64BB">
        <w:rPr>
          <w:rFonts w:ascii="Arial" w:hAnsi="Arial" w:cs="Arial"/>
        </w:rPr>
        <w:t xml:space="preserve">in der Wiener Hockeyhalle </w:t>
      </w:r>
      <w:r w:rsidRPr="000752BB">
        <w:rPr>
          <w:rFonts w:ascii="Arial" w:hAnsi="Arial" w:cs="Arial"/>
        </w:rPr>
        <w:t>als klaren Auftrag für eine zukunftsorientierte Baubranche: „</w:t>
      </w:r>
      <w:r w:rsidR="003B28DF" w:rsidRPr="003B28DF">
        <w:rPr>
          <w:rFonts w:ascii="Arial" w:hAnsi="Arial" w:cs="Arial"/>
        </w:rPr>
        <w:t>Die Vorteile der industriellen Vorfertigung wie optimale Anpassungsfähigkeit, integrierte Gebäudetechnik und ressourceneffiziente Prozesse sind unerlässlich für eine nachhaltige Bauweise</w:t>
      </w:r>
      <w:r w:rsidRPr="000752BB">
        <w:rPr>
          <w:rFonts w:ascii="Arial" w:hAnsi="Arial" w:cs="Arial"/>
        </w:rPr>
        <w:t>“</w:t>
      </w:r>
      <w:r w:rsidR="006A64BB">
        <w:rPr>
          <w:rFonts w:ascii="Arial" w:hAnsi="Arial" w:cs="Arial"/>
        </w:rPr>
        <w:t xml:space="preserve">, lautet sein Gesamtfazit zum Einsatz der </w:t>
      </w:r>
      <w:r w:rsidR="00946AFE">
        <w:rPr>
          <w:rFonts w:ascii="Arial" w:hAnsi="Arial" w:cs="Arial"/>
        </w:rPr>
        <w:t>E</w:t>
      </w:r>
      <w:r w:rsidR="006A64BB">
        <w:rPr>
          <w:rFonts w:ascii="Arial" w:hAnsi="Arial" w:cs="Arial"/>
        </w:rPr>
        <w:t>lemente in der neuen Wiener Hockeyhalle.</w:t>
      </w:r>
    </w:p>
    <w:p w14:paraId="5F324E54" w14:textId="77777777" w:rsidR="00C35EDC" w:rsidRDefault="00C35EDC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</w:rPr>
      </w:pPr>
    </w:p>
    <w:p w14:paraId="51773B6A" w14:textId="77777777" w:rsidR="00C35EDC" w:rsidRDefault="00C35EDC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</w:rPr>
      </w:pPr>
    </w:p>
    <w:p w14:paraId="16B377A3" w14:textId="785E9C41" w:rsidR="00C35EDC" w:rsidRDefault="004E1AA3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C35EDC">
        <w:rPr>
          <w:rFonts w:ascii="Arial" w:hAnsi="Arial" w:cs="Arial"/>
        </w:rPr>
        <w:t>0</w:t>
      </w:r>
      <w:r>
        <w:rPr>
          <w:rFonts w:ascii="Arial" w:hAnsi="Arial" w:cs="Arial"/>
        </w:rPr>
        <w:t>9</w:t>
      </w:r>
      <w:r w:rsidR="00C35EDC">
        <w:rPr>
          <w:rFonts w:ascii="Arial" w:hAnsi="Arial" w:cs="Arial"/>
        </w:rPr>
        <w:t>6</w:t>
      </w:r>
      <w:r w:rsidR="00AE2BD1">
        <w:rPr>
          <w:rFonts w:ascii="Arial" w:hAnsi="Arial" w:cs="Arial"/>
        </w:rPr>
        <w:t xml:space="preserve"> Zeichen</w:t>
      </w:r>
    </w:p>
    <w:p w14:paraId="45FEDECF" w14:textId="77777777" w:rsidR="00C35EDC" w:rsidRDefault="00C35E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877105" w14:textId="77777777" w:rsidR="00AE2BD1" w:rsidRPr="00443418" w:rsidRDefault="00AE2BD1" w:rsidP="00443418">
      <w:pPr>
        <w:suppressAutoHyphens/>
        <w:autoSpaceDN w:val="0"/>
        <w:spacing w:after="0" w:line="240" w:lineRule="auto"/>
        <w:ind w:right="28"/>
        <w:textAlignment w:val="baseline"/>
        <w:rPr>
          <w:rFonts w:ascii="Arial" w:hAnsi="Arial" w:cs="Arial"/>
          <w:b/>
        </w:rPr>
      </w:pPr>
    </w:p>
    <w:p w14:paraId="29C20DCD" w14:textId="77777777" w:rsidR="00C517D5" w:rsidRPr="000752BB" w:rsidRDefault="00C517D5" w:rsidP="000752BB">
      <w:pPr>
        <w:autoSpaceDE w:val="0"/>
        <w:spacing w:line="240" w:lineRule="auto"/>
        <w:rPr>
          <w:rFonts w:ascii="Arial" w:hAnsi="Arial" w:cs="Arial"/>
          <w:b/>
        </w:rPr>
      </w:pPr>
      <w:r w:rsidRPr="000752BB">
        <w:rPr>
          <w:rFonts w:ascii="Arial" w:hAnsi="Arial" w:cs="Arial"/>
          <w:noProof/>
        </w:rPr>
        <w:drawing>
          <wp:inline distT="0" distB="0" distL="0" distR="0" wp14:anchorId="5652A5C8" wp14:editId="1C79BA14">
            <wp:extent cx="2968938" cy="3276600"/>
            <wp:effectExtent l="0" t="0" r="3175" b="0"/>
            <wp:docPr id="6" name="Grafik 6" descr="Ein Bild, das parallel, Reihe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arallel, Reihe, Screenshot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76" cy="328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494B" w14:textId="1CD21CDC" w:rsidR="00C517D5" w:rsidRDefault="00EA4015" w:rsidP="000752BB">
      <w:pPr>
        <w:autoSpaceDE w:val="0"/>
        <w:spacing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Bild 1: </w:t>
      </w:r>
      <w:r w:rsidR="00C517D5" w:rsidRPr="000752BB">
        <w:rPr>
          <w:rFonts w:ascii="Arial" w:hAnsi="Arial" w:cs="Arial"/>
          <w:i/>
          <w:iCs/>
        </w:rPr>
        <w:t>Klimadecke</w:t>
      </w:r>
      <w:r w:rsidR="00FB044C">
        <w:rPr>
          <w:rFonts w:ascii="Arial" w:hAnsi="Arial" w:cs="Arial"/>
          <w:i/>
          <w:iCs/>
        </w:rPr>
        <w:t xml:space="preserve"> aus dem Hause der Kirchdorfer Gruppe</w:t>
      </w:r>
      <w:r w:rsidR="00C517D5" w:rsidRPr="000752BB">
        <w:rPr>
          <w:rFonts w:ascii="Arial" w:hAnsi="Arial" w:cs="Arial"/>
          <w:i/>
          <w:iCs/>
        </w:rPr>
        <w:t>: Konstruktion der werksseitig bauteilaktivierten Elementdecke.</w:t>
      </w:r>
      <w:r w:rsidR="00852422" w:rsidRPr="00852422">
        <w:t xml:space="preserve"> </w:t>
      </w:r>
      <w:r w:rsidR="00852422">
        <w:t xml:space="preserve">© Kirchdorfer </w:t>
      </w:r>
      <w:proofErr w:type="spellStart"/>
      <w:r w:rsidR="00852422">
        <w:t>Concrete</w:t>
      </w:r>
      <w:proofErr w:type="spellEnd"/>
      <w:r w:rsidR="00852422">
        <w:t xml:space="preserve"> Solutions</w:t>
      </w:r>
    </w:p>
    <w:p w14:paraId="065C49B5" w14:textId="77777777" w:rsidR="00FB044C" w:rsidRDefault="00FB044C" w:rsidP="000752BB">
      <w:pPr>
        <w:autoSpaceDE w:val="0"/>
        <w:spacing w:line="240" w:lineRule="auto"/>
        <w:rPr>
          <w:rFonts w:ascii="Arial" w:hAnsi="Arial" w:cs="Arial"/>
          <w:i/>
          <w:iCs/>
        </w:rPr>
      </w:pPr>
    </w:p>
    <w:p w14:paraId="5D07369A" w14:textId="12AB451A" w:rsidR="00FB044C" w:rsidRDefault="00FB044C" w:rsidP="000752BB">
      <w:pPr>
        <w:autoSpaceDE w:val="0"/>
        <w:spacing w:line="240" w:lineRule="auto"/>
        <w:rPr>
          <w:rFonts w:ascii="Arial" w:hAnsi="Arial" w:cs="Arial"/>
          <w:b/>
          <w:i/>
          <w:iCs/>
        </w:rPr>
      </w:pPr>
      <w:r>
        <w:rPr>
          <w:noProof/>
        </w:rPr>
        <w:drawing>
          <wp:inline distT="0" distB="0" distL="0" distR="0" wp14:anchorId="591BE4C3" wp14:editId="7DB8253E">
            <wp:extent cx="2987040" cy="1679222"/>
            <wp:effectExtent l="0" t="0" r="3810" b="0"/>
            <wp:docPr id="889230870" name="Grafik 4" descr="Ein Bild, das Im Haus, Skaten, Gelände, Le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30870" name="Grafik 4" descr="Ein Bild, das Im Haus, Skaten, Gelände, Le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80" cy="16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4D5A" w14:textId="1F8ECD8D" w:rsidR="00FB044C" w:rsidRPr="00852422" w:rsidRDefault="00EA4015" w:rsidP="000752BB">
      <w:pPr>
        <w:autoSpaceDE w:val="0"/>
        <w:spacing w:line="240" w:lineRule="auto"/>
        <w:rPr>
          <w:rFonts w:ascii="Arial" w:hAnsi="Arial" w:cs="Arial"/>
          <w:bCs/>
          <w:i/>
          <w:iCs/>
        </w:rPr>
      </w:pPr>
      <w:r w:rsidRPr="00852422">
        <w:rPr>
          <w:rFonts w:ascii="Arial" w:hAnsi="Arial" w:cs="Arial"/>
          <w:bCs/>
          <w:i/>
          <w:iCs/>
        </w:rPr>
        <w:t xml:space="preserve">Bild 2: </w:t>
      </w:r>
      <w:r w:rsidR="00FB044C" w:rsidRPr="00852422">
        <w:rPr>
          <w:rFonts w:ascii="Arial" w:hAnsi="Arial" w:cs="Arial"/>
          <w:bCs/>
          <w:i/>
          <w:iCs/>
        </w:rPr>
        <w:t>Innenansicht der Hockeyhalle mit Tribüne</w:t>
      </w:r>
      <w:r w:rsidR="00946AFE">
        <w:rPr>
          <w:rFonts w:ascii="Arial" w:hAnsi="Arial" w:cs="Arial"/>
          <w:bCs/>
          <w:i/>
          <w:iCs/>
        </w:rPr>
        <w:t xml:space="preserve"> </w:t>
      </w:r>
      <w:r w:rsidR="00946AFE">
        <w:t>© SV Arminen</w:t>
      </w:r>
    </w:p>
    <w:p w14:paraId="3140713A" w14:textId="77777777" w:rsidR="00C517D5" w:rsidRPr="000752BB" w:rsidRDefault="00C517D5" w:rsidP="000752BB">
      <w:pPr>
        <w:autoSpaceDE w:val="0"/>
        <w:spacing w:line="240" w:lineRule="auto"/>
        <w:rPr>
          <w:rFonts w:ascii="Arial" w:hAnsi="Arial" w:cs="Arial"/>
          <w:b/>
        </w:rPr>
      </w:pPr>
    </w:p>
    <w:p w14:paraId="104493A4" w14:textId="70906F9D" w:rsidR="00C517D5" w:rsidRDefault="00AB2C9E" w:rsidP="000752BB">
      <w:pPr>
        <w:autoSpaceDE w:val="0"/>
        <w:spacing w:line="240" w:lineRule="auto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EFC1BFA" wp14:editId="3FB0D3BF">
            <wp:extent cx="3001094" cy="2651760"/>
            <wp:effectExtent l="0" t="0" r="8890" b="0"/>
            <wp:docPr id="40977052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32" cy="26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1EE3" w14:textId="0CC986AE" w:rsidR="00C517D5" w:rsidRPr="00852422" w:rsidRDefault="00EA4015" w:rsidP="000752BB">
      <w:pPr>
        <w:autoSpaceDE w:val="0"/>
        <w:spacing w:line="240" w:lineRule="auto"/>
        <w:rPr>
          <w:rFonts w:ascii="Arial" w:hAnsi="Arial" w:cs="Arial"/>
          <w:i/>
          <w:iCs/>
        </w:rPr>
      </w:pPr>
      <w:r w:rsidRPr="00852422">
        <w:rPr>
          <w:rFonts w:ascii="Arial" w:hAnsi="Arial" w:cs="Arial"/>
          <w:i/>
          <w:iCs/>
        </w:rPr>
        <w:t xml:space="preserve">Bild 3: </w:t>
      </w:r>
      <w:r w:rsidR="00C517D5" w:rsidRPr="00852422">
        <w:rPr>
          <w:rFonts w:ascii="Arial" w:hAnsi="Arial" w:cs="Arial"/>
          <w:i/>
          <w:iCs/>
        </w:rPr>
        <w:t xml:space="preserve">Versetzen </w:t>
      </w:r>
      <w:r w:rsidR="00FB044C" w:rsidRPr="00852422">
        <w:rPr>
          <w:rFonts w:ascii="Arial" w:hAnsi="Arial" w:cs="Arial"/>
          <w:i/>
          <w:iCs/>
        </w:rPr>
        <w:t>des</w:t>
      </w:r>
      <w:r w:rsidR="00C517D5" w:rsidRPr="00852422">
        <w:rPr>
          <w:rFonts w:ascii="Arial" w:hAnsi="Arial" w:cs="Arial"/>
          <w:i/>
          <w:iCs/>
        </w:rPr>
        <w:t xml:space="preserve"> Klimadeckenelements</w:t>
      </w:r>
      <w:r w:rsidR="00FB044C" w:rsidRPr="00852422">
        <w:rPr>
          <w:rFonts w:ascii="Arial" w:hAnsi="Arial" w:cs="Arial"/>
          <w:i/>
          <w:iCs/>
        </w:rPr>
        <w:t xml:space="preserve"> der MABA</w:t>
      </w:r>
      <w:r w:rsidR="00C517D5" w:rsidRPr="00852422">
        <w:rPr>
          <w:rFonts w:ascii="Arial" w:hAnsi="Arial" w:cs="Arial"/>
          <w:i/>
          <w:iCs/>
        </w:rPr>
        <w:t xml:space="preserve"> beim Bau des Bundesleistungszentrums Ost</w:t>
      </w:r>
      <w:r w:rsidR="00852422">
        <w:t xml:space="preserve">© Kirchdorfer </w:t>
      </w:r>
      <w:proofErr w:type="spellStart"/>
      <w:r w:rsidR="00852422">
        <w:t>Concrete</w:t>
      </w:r>
      <w:proofErr w:type="spellEnd"/>
      <w:r w:rsidR="00852422">
        <w:t xml:space="preserve"> Solutions</w:t>
      </w:r>
      <w:r w:rsidR="003C3F75" w:rsidRPr="00852422">
        <w:rPr>
          <w:rFonts w:ascii="Arial" w:hAnsi="Arial" w:cs="Arial"/>
          <w:i/>
          <w:iCs/>
        </w:rPr>
        <w:br/>
      </w:r>
    </w:p>
    <w:p w14:paraId="2E616532" w14:textId="78B5850D" w:rsidR="00C517D5" w:rsidRPr="000752BB" w:rsidRDefault="00C517D5" w:rsidP="000752BB">
      <w:pPr>
        <w:autoSpaceDE w:val="0"/>
        <w:spacing w:line="240" w:lineRule="auto"/>
        <w:rPr>
          <w:rFonts w:ascii="Arial" w:hAnsi="Arial" w:cs="Arial"/>
          <w:b/>
        </w:rPr>
      </w:pPr>
      <w:r w:rsidRPr="000752BB">
        <w:rPr>
          <w:rFonts w:ascii="Arial" w:hAnsi="Arial" w:cs="Arial"/>
          <w:b/>
          <w:noProof/>
        </w:rPr>
        <w:drawing>
          <wp:inline distT="0" distB="0" distL="0" distR="0" wp14:anchorId="77BBED77" wp14:editId="10ADE0C2">
            <wp:extent cx="3101045" cy="2324100"/>
            <wp:effectExtent l="0" t="0" r="4445" b="0"/>
            <wp:docPr id="608569029" name="Picture 6" descr="Ein Bild, das Kleidung, Person, draußen, Arbeits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69029" name="Picture 6" descr="Ein Bild, das Kleidung, Person, draußen, Arbeitskleidung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767" cy="233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044C">
        <w:rPr>
          <w:rFonts w:ascii="Arial" w:hAnsi="Arial" w:cs="Arial"/>
          <w:b/>
        </w:rPr>
        <w:t xml:space="preserve"> </w:t>
      </w:r>
    </w:p>
    <w:p w14:paraId="6485A15B" w14:textId="77777777" w:rsidR="000F1E9D" w:rsidRDefault="00EA4015" w:rsidP="000752BB">
      <w:pPr>
        <w:autoSpaceDE w:val="0"/>
        <w:spacing w:line="240" w:lineRule="auto"/>
      </w:pPr>
      <w:r w:rsidRPr="00852422">
        <w:rPr>
          <w:rFonts w:ascii="Arial" w:hAnsi="Arial" w:cs="Arial"/>
          <w:i/>
          <w:iCs/>
        </w:rPr>
        <w:t xml:space="preserve">Bild </w:t>
      </w:r>
      <w:r w:rsidR="000F1E9D">
        <w:rPr>
          <w:rFonts w:ascii="Arial" w:hAnsi="Arial" w:cs="Arial"/>
          <w:i/>
          <w:iCs/>
        </w:rPr>
        <w:t>4</w:t>
      </w:r>
      <w:r w:rsidRPr="00852422">
        <w:rPr>
          <w:rFonts w:ascii="Arial" w:hAnsi="Arial" w:cs="Arial"/>
          <w:i/>
          <w:iCs/>
        </w:rPr>
        <w:t xml:space="preserve">: </w:t>
      </w:r>
      <w:r w:rsidR="00C517D5" w:rsidRPr="00852422">
        <w:rPr>
          <w:rFonts w:ascii="Arial" w:hAnsi="Arial" w:cs="Arial"/>
          <w:i/>
          <w:iCs/>
        </w:rPr>
        <w:t>Installation, Funktionsüberprüfung und Anschluss der Leitungen.</w:t>
      </w:r>
      <w:r w:rsidR="00852422">
        <w:rPr>
          <w:rFonts w:ascii="Arial" w:hAnsi="Arial" w:cs="Arial"/>
          <w:i/>
          <w:iCs/>
        </w:rPr>
        <w:t xml:space="preserve"> </w:t>
      </w:r>
      <w:r w:rsidR="00852422">
        <w:rPr>
          <w:rFonts w:ascii="Arial" w:hAnsi="Arial" w:cs="Arial"/>
          <w:i/>
          <w:iCs/>
        </w:rPr>
        <w:br/>
      </w:r>
      <w:r w:rsidR="00852422">
        <w:t xml:space="preserve">© Kirchdorfer </w:t>
      </w:r>
      <w:proofErr w:type="spellStart"/>
      <w:r w:rsidR="00852422">
        <w:t>Concrete</w:t>
      </w:r>
      <w:proofErr w:type="spellEnd"/>
      <w:r w:rsidR="00852422">
        <w:t xml:space="preserve"> Solutions</w:t>
      </w:r>
    </w:p>
    <w:p w14:paraId="697409E6" w14:textId="3045100D" w:rsidR="00C517D5" w:rsidRDefault="000F1E9D" w:rsidP="000752BB">
      <w:pPr>
        <w:autoSpaceDE w:val="0"/>
        <w:spacing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w:lastRenderedPageBreak/>
        <w:drawing>
          <wp:inline distT="0" distB="0" distL="0" distR="0" wp14:anchorId="11616E28" wp14:editId="749C391F">
            <wp:extent cx="3160559" cy="2369373"/>
            <wp:effectExtent l="0" t="0" r="1905" b="0"/>
            <wp:docPr id="529474027" name="Grafik 1" descr="Ein Bild, das Himmel, draußen, Kompositmaterial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74027" name="Grafik 1" descr="Ein Bild, das Himmel, draußen, Kompositmaterial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25" cy="239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FB7A" w14:textId="458AB05A" w:rsidR="000F1E9D" w:rsidRPr="00852422" w:rsidRDefault="000F1E9D" w:rsidP="000F1E9D">
      <w:pPr>
        <w:autoSpaceDE w:val="0"/>
        <w:spacing w:line="240" w:lineRule="auto"/>
        <w:rPr>
          <w:rFonts w:ascii="Arial" w:hAnsi="Arial" w:cs="Arial"/>
          <w:i/>
          <w:iCs/>
        </w:rPr>
      </w:pPr>
      <w:r w:rsidRPr="00852422">
        <w:rPr>
          <w:rFonts w:ascii="Arial" w:hAnsi="Arial" w:cs="Arial"/>
          <w:i/>
          <w:iCs/>
        </w:rPr>
        <w:t xml:space="preserve">Bild </w:t>
      </w:r>
      <w:r>
        <w:rPr>
          <w:rFonts w:ascii="Arial" w:hAnsi="Arial" w:cs="Arial"/>
          <w:i/>
          <w:iCs/>
        </w:rPr>
        <w:t>5</w:t>
      </w:r>
      <w:r w:rsidRPr="00852422">
        <w:rPr>
          <w:rFonts w:ascii="Arial" w:hAnsi="Arial" w:cs="Arial"/>
          <w:i/>
          <w:iCs/>
        </w:rPr>
        <w:t xml:space="preserve">: </w:t>
      </w:r>
      <w:r>
        <w:rPr>
          <w:rFonts w:ascii="Arial" w:hAnsi="Arial" w:cs="Arial"/>
          <w:i/>
          <w:iCs/>
        </w:rPr>
        <w:t xml:space="preserve">Einsatz eines </w:t>
      </w:r>
      <w:r w:rsidRPr="00852422">
        <w:rPr>
          <w:rFonts w:ascii="Arial" w:hAnsi="Arial" w:cs="Arial"/>
          <w:i/>
          <w:iCs/>
        </w:rPr>
        <w:t>Klimadeckenelements der MABA beim Bau des Bundesleistungszentrums Ost</w:t>
      </w:r>
      <w:r>
        <w:t xml:space="preserve">© Kirchdorfer </w:t>
      </w:r>
      <w:proofErr w:type="spellStart"/>
      <w:r>
        <w:t>Concrete</w:t>
      </w:r>
      <w:proofErr w:type="spellEnd"/>
      <w:r>
        <w:t xml:space="preserve"> Solutions</w:t>
      </w:r>
      <w:r w:rsidRPr="00852422">
        <w:rPr>
          <w:rFonts w:ascii="Arial" w:hAnsi="Arial" w:cs="Arial"/>
          <w:i/>
          <w:iCs/>
        </w:rPr>
        <w:br/>
      </w:r>
    </w:p>
    <w:p w14:paraId="43309C74" w14:textId="77777777" w:rsidR="000F1E9D" w:rsidRPr="00852422" w:rsidRDefault="000F1E9D" w:rsidP="000752BB">
      <w:pPr>
        <w:autoSpaceDE w:val="0"/>
        <w:spacing w:line="240" w:lineRule="auto"/>
        <w:rPr>
          <w:rFonts w:ascii="Arial" w:hAnsi="Arial" w:cs="Arial"/>
          <w:i/>
          <w:iCs/>
        </w:rPr>
      </w:pPr>
    </w:p>
    <w:p w14:paraId="6FD927F1" w14:textId="77777777" w:rsidR="00C517D5" w:rsidRPr="000752BB" w:rsidRDefault="00C517D5" w:rsidP="000752BB">
      <w:pPr>
        <w:spacing w:line="240" w:lineRule="auto"/>
        <w:rPr>
          <w:rFonts w:ascii="Arial" w:hAnsi="Arial" w:cs="Arial"/>
          <w:i/>
          <w:iCs/>
        </w:rPr>
      </w:pPr>
      <w:r w:rsidRPr="000752BB">
        <w:rPr>
          <w:rFonts w:ascii="Arial" w:hAnsi="Arial" w:cs="Arial"/>
          <w:i/>
          <w:iCs/>
        </w:rPr>
        <w:br w:type="page"/>
      </w:r>
    </w:p>
    <w:p w14:paraId="7D7E1461" w14:textId="77777777" w:rsidR="00C517D5" w:rsidRPr="000752BB" w:rsidRDefault="00C517D5" w:rsidP="000752BB">
      <w:pPr>
        <w:tabs>
          <w:tab w:val="left" w:pos="6530"/>
        </w:tabs>
        <w:spacing w:line="240" w:lineRule="auto"/>
        <w:rPr>
          <w:rFonts w:ascii="Arial" w:hAnsi="Arial" w:cs="Arial"/>
          <w:b/>
        </w:rPr>
      </w:pPr>
    </w:p>
    <w:p w14:paraId="68E0BF5A" w14:textId="77777777" w:rsidR="00C517D5" w:rsidRPr="000752BB" w:rsidRDefault="00C517D5" w:rsidP="000752BB">
      <w:pPr>
        <w:tabs>
          <w:tab w:val="left" w:pos="6530"/>
        </w:tabs>
        <w:spacing w:line="240" w:lineRule="auto"/>
        <w:rPr>
          <w:rFonts w:ascii="Arial" w:hAnsi="Arial" w:cs="Arial"/>
          <w:b/>
        </w:rPr>
      </w:pPr>
      <w:r w:rsidRPr="000752BB">
        <w:rPr>
          <w:rFonts w:ascii="Arial" w:hAnsi="Arial" w:cs="Arial"/>
          <w:b/>
        </w:rPr>
        <w:t>Über die Kirchdorfer Gruppe</w:t>
      </w:r>
    </w:p>
    <w:p w14:paraId="7680301D" w14:textId="77777777" w:rsidR="003B28DF" w:rsidRDefault="003B28DF" w:rsidP="003B28DF">
      <w:pPr>
        <w:tabs>
          <w:tab w:val="left" w:pos="6530"/>
        </w:tabs>
        <w:spacing w:line="240" w:lineRule="auto"/>
        <w:rPr>
          <w:rFonts w:ascii="Arial" w:hAnsi="Arial" w:cs="Arial"/>
        </w:rPr>
      </w:pPr>
      <w:r w:rsidRPr="003B28DF">
        <w:rPr>
          <w:rFonts w:ascii="Arial" w:hAnsi="Arial" w:cs="Arial"/>
        </w:rPr>
        <w:t xml:space="preserve">Die Kirchdorfer Gruppe ist ein internationaler Baustoffkonzern mit Sitz in Kirchdorf </w:t>
      </w:r>
      <w:proofErr w:type="gramStart"/>
      <w:r w:rsidRPr="003B28DF">
        <w:rPr>
          <w:rFonts w:ascii="Arial" w:hAnsi="Arial" w:cs="Arial"/>
        </w:rPr>
        <w:t>an der Krems</w:t>
      </w:r>
      <w:proofErr w:type="gramEnd"/>
      <w:r w:rsidRPr="003B28DF">
        <w:rPr>
          <w:rFonts w:ascii="Arial" w:hAnsi="Arial" w:cs="Arial"/>
        </w:rPr>
        <w:t xml:space="preserve"> (Oberösterreich) mit ihren Fachbereichen </w:t>
      </w:r>
      <w:proofErr w:type="spellStart"/>
      <w:r w:rsidRPr="003B28DF">
        <w:rPr>
          <w:rFonts w:ascii="Arial" w:hAnsi="Arial" w:cs="Arial"/>
        </w:rPr>
        <w:t>Cement</w:t>
      </w:r>
      <w:proofErr w:type="spellEnd"/>
      <w:r w:rsidRPr="003B28DF">
        <w:rPr>
          <w:rFonts w:ascii="Arial" w:hAnsi="Arial" w:cs="Arial"/>
        </w:rPr>
        <w:t xml:space="preserve">, Construction Minerals, </w:t>
      </w:r>
      <w:proofErr w:type="spellStart"/>
      <w:r w:rsidRPr="003B28DF">
        <w:rPr>
          <w:rFonts w:ascii="Arial" w:hAnsi="Arial" w:cs="Arial"/>
        </w:rPr>
        <w:t>Concrete</w:t>
      </w:r>
      <w:proofErr w:type="spellEnd"/>
      <w:r w:rsidRPr="003B28DF">
        <w:rPr>
          <w:rFonts w:ascii="Arial" w:hAnsi="Arial" w:cs="Arial"/>
        </w:rPr>
        <w:t xml:space="preserve"> Solutions und Road &amp; Traffic. Ausgehend von der Gründung des Kirchdorfer Zementwerks im Jahr 1888 entwickelte sich das Unternehmen zu einer dynamisch wachsenden Gruppe, die mit knapp 2.000 Mitarbeiter/innen und einem Jahresumsatz von rund 400 Mio. Euro mittlerweile bereits an knapp 90 Standorten in 14 Ländern der Welt tätig ist</w:t>
      </w:r>
      <w:r>
        <w:rPr>
          <w:rFonts w:ascii="Arial" w:hAnsi="Arial" w:cs="Arial"/>
        </w:rPr>
        <w:t>.</w:t>
      </w:r>
    </w:p>
    <w:p w14:paraId="65050E20" w14:textId="548AEB35" w:rsidR="003B28DF" w:rsidRDefault="003B28DF" w:rsidP="003B28DF">
      <w:pPr>
        <w:tabs>
          <w:tab w:val="left" w:pos="6530"/>
        </w:tabs>
        <w:spacing w:line="240" w:lineRule="auto"/>
        <w:rPr>
          <w:rFonts w:ascii="Arial" w:hAnsi="Arial" w:cs="Arial"/>
        </w:rPr>
      </w:pPr>
      <w:r w:rsidRPr="003B28DF">
        <w:rPr>
          <w:rFonts w:ascii="Arial" w:hAnsi="Arial" w:cs="Arial"/>
        </w:rPr>
        <w:t>Mit 4 Standorten ist die 1924 gegründete Tochter MABA Fertigteilindustrie GmbH der größte Beton</w:t>
      </w:r>
      <w:r w:rsidR="00946AFE">
        <w:rPr>
          <w:rFonts w:ascii="Arial" w:hAnsi="Arial" w:cs="Arial"/>
        </w:rPr>
        <w:t>f</w:t>
      </w:r>
      <w:r w:rsidRPr="003B28DF">
        <w:rPr>
          <w:rFonts w:ascii="Arial" w:hAnsi="Arial" w:cs="Arial"/>
        </w:rPr>
        <w:t>ertigteilhersteller in ihrem Marksegment und Komplettanbieter für industriell vorgefertigte Lösungen für Bau- &amp; Infrastrukturprojekte. Die Kernbereiche des Unternehmens sind Hochbau, Bahnober- Straßen- &amp; Tiefbau sowie Tunnel. Die steirische Schwester Rauter Fertigteilbau GmbH, gegründet 1951, produziert, liefert und montiert österreichweit konstruktive Sonderfertigteile aus Beton.</w:t>
      </w:r>
    </w:p>
    <w:p w14:paraId="1987EC55" w14:textId="3B34B913" w:rsidR="003B28DF" w:rsidRDefault="003B28DF" w:rsidP="003B28DF">
      <w:pPr>
        <w:tabs>
          <w:tab w:val="left" w:pos="653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Mehr zu Kirchdorfer: </w:t>
      </w:r>
      <w:hyperlink r:id="rId16" w:history="1">
        <w:r w:rsidRPr="00C525D8">
          <w:rPr>
            <w:rStyle w:val="Hyperlink"/>
            <w:rFonts w:ascii="Arial" w:hAnsi="Arial" w:cs="Arial"/>
          </w:rPr>
          <w:t>www.kirchdorfer.eu</w:t>
        </w:r>
      </w:hyperlink>
      <w:r>
        <w:rPr>
          <w:rFonts w:ascii="Arial" w:hAnsi="Arial" w:cs="Arial"/>
        </w:rPr>
        <w:t xml:space="preserve"> </w:t>
      </w:r>
    </w:p>
    <w:p w14:paraId="18D2829A" w14:textId="77777777" w:rsidR="003B28DF" w:rsidRDefault="003B28DF" w:rsidP="003B28DF">
      <w:pPr>
        <w:tabs>
          <w:tab w:val="left" w:pos="6530"/>
        </w:tabs>
        <w:spacing w:line="240" w:lineRule="auto"/>
        <w:rPr>
          <w:rFonts w:ascii="Arial" w:hAnsi="Arial" w:cs="Arial"/>
        </w:rPr>
      </w:pPr>
    </w:p>
    <w:p w14:paraId="2CF66846" w14:textId="2C4098AB" w:rsidR="00CA6A1A" w:rsidRPr="000752BB" w:rsidRDefault="00CA6A1A" w:rsidP="000752BB">
      <w:pPr>
        <w:spacing w:line="240" w:lineRule="auto"/>
        <w:rPr>
          <w:rFonts w:ascii="Arial" w:hAnsi="Arial" w:cs="Arial"/>
        </w:rPr>
      </w:pPr>
    </w:p>
    <w:p w14:paraId="32CFFA51" w14:textId="77777777" w:rsidR="000752BB" w:rsidRPr="000752BB" w:rsidRDefault="000752BB" w:rsidP="000752BB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0752BB">
        <w:rPr>
          <w:b/>
          <w:bCs/>
          <w:color w:val="auto"/>
          <w:sz w:val="22"/>
          <w:szCs w:val="22"/>
        </w:rPr>
        <w:t xml:space="preserve">Über </w:t>
      </w:r>
      <w:proofErr w:type="spellStart"/>
      <w:r w:rsidRPr="000752BB">
        <w:rPr>
          <w:b/>
          <w:bCs/>
          <w:color w:val="auto"/>
          <w:sz w:val="22"/>
          <w:szCs w:val="22"/>
        </w:rPr>
        <w:t>Syspro</w:t>
      </w:r>
      <w:proofErr w:type="spellEnd"/>
      <w:r w:rsidRPr="000752BB">
        <w:rPr>
          <w:b/>
          <w:bCs/>
          <w:color w:val="auto"/>
          <w:sz w:val="22"/>
          <w:szCs w:val="22"/>
        </w:rPr>
        <w:t>-Gruppe Betonbauteile e. V.</w:t>
      </w:r>
    </w:p>
    <w:p w14:paraId="6FC2CD9D" w14:textId="77777777" w:rsidR="000752BB" w:rsidRPr="000752BB" w:rsidRDefault="000752BB" w:rsidP="000752BB">
      <w:pPr>
        <w:pStyle w:val="Default"/>
        <w:jc w:val="both"/>
        <w:rPr>
          <w:color w:val="auto"/>
          <w:sz w:val="22"/>
          <w:szCs w:val="22"/>
        </w:rPr>
      </w:pPr>
    </w:p>
    <w:p w14:paraId="1F56F839" w14:textId="77777777" w:rsidR="000752BB" w:rsidRPr="000752BB" w:rsidRDefault="000752BB" w:rsidP="000752BB">
      <w:pPr>
        <w:pStyle w:val="Default"/>
        <w:jc w:val="both"/>
        <w:rPr>
          <w:color w:val="auto"/>
          <w:sz w:val="22"/>
          <w:szCs w:val="22"/>
        </w:rPr>
      </w:pPr>
      <w:proofErr w:type="spellStart"/>
      <w:r w:rsidRPr="000752BB">
        <w:rPr>
          <w:color w:val="auto"/>
          <w:sz w:val="22"/>
          <w:szCs w:val="22"/>
        </w:rPr>
        <w:t>Syspro</w:t>
      </w:r>
      <w:proofErr w:type="spellEnd"/>
      <w:r w:rsidRPr="000752BB">
        <w:rPr>
          <w:color w:val="auto"/>
          <w:sz w:val="22"/>
          <w:szCs w:val="22"/>
        </w:rPr>
        <w:t xml:space="preserve">-Gruppe Betonbauteile e. V. ist ein 1991 gegründeter Verbund mittelständischer Hersteller von Betonfertigteilen zur Qualitätssicherung und Produktentwicklung. Unter der Dachmarke </w:t>
      </w:r>
      <w:proofErr w:type="spellStart"/>
      <w:r w:rsidRPr="000752BB">
        <w:rPr>
          <w:color w:val="auto"/>
          <w:sz w:val="22"/>
          <w:szCs w:val="22"/>
        </w:rPr>
        <w:t>Syspro</w:t>
      </w:r>
      <w:proofErr w:type="spellEnd"/>
      <w:r w:rsidRPr="000752BB">
        <w:rPr>
          <w:color w:val="auto"/>
          <w:sz w:val="22"/>
          <w:szCs w:val="22"/>
        </w:rPr>
        <w:t xml:space="preserve"> agieren die einzelnen Mitgliedsunternehmen als lokale Marktpartner für Planende und Bauherrschaft. Zum Produktportfolio gehören neben Doppelwänden und Elementdecken auch wärmedämmende und thermisch aktive Bauteile wie Thermowände und Klimadecken. Die Produktfamilie </w:t>
      </w:r>
      <w:proofErr w:type="spellStart"/>
      <w:r w:rsidRPr="000752BB">
        <w:rPr>
          <w:color w:val="auto"/>
          <w:sz w:val="22"/>
          <w:szCs w:val="22"/>
        </w:rPr>
        <w:t>SysproGreen</w:t>
      </w:r>
      <w:proofErr w:type="spellEnd"/>
      <w:r w:rsidRPr="000752BB">
        <w:rPr>
          <w:color w:val="auto"/>
          <w:sz w:val="22"/>
          <w:szCs w:val="22"/>
        </w:rPr>
        <w:t xml:space="preserve"> ermöglicht Lösungen für besonders energieeffizientes Bauen und steht für ein Bekenntnis zu Klimaschutz und Nachhaltigkeit. Die Mitglieder der </w:t>
      </w:r>
      <w:proofErr w:type="spellStart"/>
      <w:r w:rsidRPr="000752BB">
        <w:rPr>
          <w:color w:val="auto"/>
          <w:sz w:val="22"/>
          <w:szCs w:val="22"/>
        </w:rPr>
        <w:t>Syspro</w:t>
      </w:r>
      <w:proofErr w:type="spellEnd"/>
      <w:r w:rsidRPr="000752BB">
        <w:rPr>
          <w:color w:val="auto"/>
          <w:sz w:val="22"/>
          <w:szCs w:val="22"/>
        </w:rPr>
        <w:t xml:space="preserve"> stammen aus Deutschland, Österreich, Norditalien und Belgien. </w:t>
      </w:r>
    </w:p>
    <w:p w14:paraId="667D63AB" w14:textId="77777777" w:rsidR="000752BB" w:rsidRPr="000752BB" w:rsidRDefault="000752BB" w:rsidP="000752BB">
      <w:pPr>
        <w:pStyle w:val="Default"/>
        <w:rPr>
          <w:color w:val="auto"/>
          <w:sz w:val="22"/>
          <w:szCs w:val="22"/>
        </w:rPr>
      </w:pPr>
    </w:p>
    <w:p w14:paraId="73658377" w14:textId="77777777" w:rsidR="000752BB" w:rsidRPr="000752BB" w:rsidRDefault="000752BB" w:rsidP="000752BB">
      <w:pPr>
        <w:pStyle w:val="Default"/>
        <w:rPr>
          <w:color w:val="auto"/>
          <w:sz w:val="22"/>
          <w:szCs w:val="22"/>
        </w:rPr>
      </w:pPr>
    </w:p>
    <w:p w14:paraId="18715F19" w14:textId="77777777" w:rsidR="000752BB" w:rsidRPr="000752BB" w:rsidRDefault="000752BB" w:rsidP="000752BB">
      <w:pPr>
        <w:pStyle w:val="Default"/>
        <w:rPr>
          <w:color w:val="auto"/>
          <w:sz w:val="22"/>
          <w:szCs w:val="22"/>
        </w:rPr>
      </w:pPr>
      <w:proofErr w:type="spellStart"/>
      <w:r w:rsidRPr="000752BB">
        <w:rPr>
          <w:color w:val="auto"/>
          <w:sz w:val="22"/>
          <w:szCs w:val="22"/>
        </w:rPr>
        <w:t>Syspro</w:t>
      </w:r>
      <w:proofErr w:type="spellEnd"/>
      <w:r w:rsidRPr="000752BB">
        <w:rPr>
          <w:color w:val="auto"/>
          <w:sz w:val="22"/>
          <w:szCs w:val="22"/>
        </w:rPr>
        <w:t xml:space="preserve">-Gruppe Betonbauteile e. V. </w:t>
      </w:r>
    </w:p>
    <w:p w14:paraId="505A0717" w14:textId="77777777" w:rsidR="000752BB" w:rsidRPr="000752BB" w:rsidRDefault="000752BB" w:rsidP="000752BB">
      <w:pPr>
        <w:pStyle w:val="Default"/>
        <w:rPr>
          <w:color w:val="auto"/>
          <w:sz w:val="22"/>
          <w:szCs w:val="22"/>
        </w:rPr>
      </w:pPr>
      <w:r w:rsidRPr="000752BB">
        <w:rPr>
          <w:color w:val="auto"/>
          <w:sz w:val="22"/>
          <w:szCs w:val="22"/>
        </w:rPr>
        <w:t xml:space="preserve">Matthias-Grünewald-Straße 1-3; 53175 Bonn </w:t>
      </w:r>
    </w:p>
    <w:p w14:paraId="28CEE25C" w14:textId="77777777" w:rsidR="000752BB" w:rsidRPr="000752BB" w:rsidRDefault="000F1E9D" w:rsidP="000752BB">
      <w:pPr>
        <w:spacing w:after="0" w:line="240" w:lineRule="auto"/>
        <w:rPr>
          <w:rFonts w:ascii="Arial" w:hAnsi="Arial" w:cs="Arial"/>
        </w:rPr>
      </w:pPr>
      <w:hyperlink r:id="rId17" w:history="1">
        <w:r w:rsidR="000752BB" w:rsidRPr="000752BB">
          <w:rPr>
            <w:rStyle w:val="Hyperlink"/>
            <w:rFonts w:ascii="Arial" w:hAnsi="Arial" w:cs="Arial"/>
            <w:color w:val="auto"/>
          </w:rPr>
          <w:t>www.syspro.de</w:t>
        </w:r>
      </w:hyperlink>
    </w:p>
    <w:p w14:paraId="025FC69B" w14:textId="77777777" w:rsidR="000462CB" w:rsidRPr="000752BB" w:rsidRDefault="000462CB" w:rsidP="000752BB">
      <w:pPr>
        <w:spacing w:line="240" w:lineRule="auto"/>
        <w:rPr>
          <w:rFonts w:ascii="Arial" w:hAnsi="Arial" w:cs="Arial"/>
        </w:rPr>
      </w:pPr>
    </w:p>
    <w:sectPr w:rsidR="000462CB" w:rsidRPr="000752BB">
      <w:head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902DB" w14:textId="77777777" w:rsidR="00287AB5" w:rsidRDefault="00287AB5" w:rsidP="00CA6A1A">
      <w:pPr>
        <w:spacing w:after="0" w:line="240" w:lineRule="auto"/>
      </w:pPr>
      <w:r>
        <w:separator/>
      </w:r>
    </w:p>
  </w:endnote>
  <w:endnote w:type="continuationSeparator" w:id="0">
    <w:p w14:paraId="27077F3E" w14:textId="77777777" w:rsidR="00287AB5" w:rsidRDefault="00287AB5" w:rsidP="00CA6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8AC5F" w14:textId="77777777" w:rsidR="00287AB5" w:rsidRDefault="00287AB5" w:rsidP="00CA6A1A">
      <w:pPr>
        <w:spacing w:after="0" w:line="240" w:lineRule="auto"/>
      </w:pPr>
      <w:r>
        <w:separator/>
      </w:r>
    </w:p>
  </w:footnote>
  <w:footnote w:type="continuationSeparator" w:id="0">
    <w:p w14:paraId="094AEFA6" w14:textId="77777777" w:rsidR="00287AB5" w:rsidRDefault="00287AB5" w:rsidP="00CA6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601AF" w14:textId="77777777" w:rsidR="002A0423" w:rsidRDefault="00CA6A1A" w:rsidP="00CA6A1A">
    <w:pPr>
      <w:pStyle w:val="Kopfzeile"/>
      <w:rPr>
        <w:rFonts w:ascii="Helvetica" w:hAnsi="Helvetica"/>
        <w:noProof/>
      </w:rPr>
    </w:pPr>
    <w:r w:rsidRPr="00325691">
      <w:rPr>
        <w:rFonts w:ascii="Helvetica" w:hAnsi="Helvetica"/>
        <w:b/>
        <w:bCs/>
        <w:sz w:val="28"/>
        <w:szCs w:val="28"/>
      </w:rPr>
      <w:t>Presseinformation</w:t>
    </w:r>
    <w:r w:rsidRPr="00325691">
      <w:rPr>
        <w:rFonts w:ascii="Helvetica" w:hAnsi="Helvetica"/>
        <w:noProof/>
      </w:rPr>
      <w:t xml:space="preserve"> </w:t>
    </w:r>
    <w:r>
      <w:rPr>
        <w:rFonts w:ascii="Helvetica" w:hAnsi="Helvetica"/>
        <w:noProof/>
      </w:rPr>
      <w:tab/>
    </w:r>
    <w:r>
      <w:rPr>
        <w:rFonts w:ascii="Helvetica" w:hAnsi="Helvetica"/>
        <w:noProof/>
      </w:rPr>
      <w:tab/>
    </w:r>
  </w:p>
  <w:p w14:paraId="56B71AD7" w14:textId="3E2A7D5F" w:rsidR="00CA6A1A" w:rsidRDefault="002A0423" w:rsidP="00CA6A1A">
    <w:pPr>
      <w:pStyle w:val="Kopfzeile"/>
    </w:pPr>
    <w:r>
      <w:rPr>
        <w:noProof/>
      </w:rPr>
      <w:drawing>
        <wp:inline distT="0" distB="0" distL="0" distR="0" wp14:anchorId="221B5A09" wp14:editId="54C1158E">
          <wp:extent cx="2011680" cy="492054"/>
          <wp:effectExtent l="0" t="0" r="0" b="3810"/>
          <wp:docPr id="1473490681" name="Grafik 1" descr="Ein Bild, das Symbol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490681" name="Grafik 1" descr="Ein Bild, das Symbol, Grafiken, Logo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937" cy="50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A6A1A" w:rsidRPr="00325691">
      <w:rPr>
        <w:rFonts w:ascii="Helvetica" w:hAnsi="Helvetica"/>
        <w:noProof/>
      </w:rPr>
      <w:drawing>
        <wp:inline distT="0" distB="0" distL="0" distR="0" wp14:anchorId="0C91DF62" wp14:editId="533378F5">
          <wp:extent cx="1400175" cy="609600"/>
          <wp:effectExtent l="0" t="0" r="9525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ClipArt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01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417E2" w14:textId="77777777" w:rsidR="00CA6A1A" w:rsidRDefault="00CA6A1A" w:rsidP="00CA6A1A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B6B29"/>
    <w:multiLevelType w:val="hybridMultilevel"/>
    <w:tmpl w:val="09AA2992"/>
    <w:lvl w:ilvl="0" w:tplc="A9AA662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F0451"/>
    <w:multiLevelType w:val="hybridMultilevel"/>
    <w:tmpl w:val="45D43B28"/>
    <w:lvl w:ilvl="0" w:tplc="6832C9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8723D"/>
    <w:multiLevelType w:val="hybridMultilevel"/>
    <w:tmpl w:val="4C12D39E"/>
    <w:lvl w:ilvl="0" w:tplc="5540DC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A3DF4"/>
    <w:multiLevelType w:val="hybridMultilevel"/>
    <w:tmpl w:val="D1321942"/>
    <w:lvl w:ilvl="0" w:tplc="F1A83C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0A2219"/>
    <w:multiLevelType w:val="hybridMultilevel"/>
    <w:tmpl w:val="C116F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9468166">
    <w:abstractNumId w:val="4"/>
  </w:num>
  <w:num w:numId="2" w16cid:durableId="2133938750">
    <w:abstractNumId w:val="1"/>
  </w:num>
  <w:num w:numId="3" w16cid:durableId="1013073057">
    <w:abstractNumId w:val="0"/>
  </w:num>
  <w:num w:numId="4" w16cid:durableId="2064792817">
    <w:abstractNumId w:val="2"/>
  </w:num>
  <w:num w:numId="5" w16cid:durableId="512303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60A"/>
    <w:rsid w:val="00010966"/>
    <w:rsid w:val="00013F22"/>
    <w:rsid w:val="00025FA2"/>
    <w:rsid w:val="000462CB"/>
    <w:rsid w:val="00046507"/>
    <w:rsid w:val="000550CB"/>
    <w:rsid w:val="00056D91"/>
    <w:rsid w:val="00063E5F"/>
    <w:rsid w:val="00070122"/>
    <w:rsid w:val="000752BB"/>
    <w:rsid w:val="0007576C"/>
    <w:rsid w:val="00083BDB"/>
    <w:rsid w:val="000921C0"/>
    <w:rsid w:val="00093D92"/>
    <w:rsid w:val="000A6DEB"/>
    <w:rsid w:val="000B0649"/>
    <w:rsid w:val="000D61A6"/>
    <w:rsid w:val="000F1E9D"/>
    <w:rsid w:val="000F625D"/>
    <w:rsid w:val="00112A78"/>
    <w:rsid w:val="001214A6"/>
    <w:rsid w:val="00126690"/>
    <w:rsid w:val="00132498"/>
    <w:rsid w:val="00132B91"/>
    <w:rsid w:val="0013335A"/>
    <w:rsid w:val="00140BB2"/>
    <w:rsid w:val="00153420"/>
    <w:rsid w:val="00155192"/>
    <w:rsid w:val="001773C6"/>
    <w:rsid w:val="00182D81"/>
    <w:rsid w:val="001842E2"/>
    <w:rsid w:val="001D07A7"/>
    <w:rsid w:val="001D52F4"/>
    <w:rsid w:val="001D5746"/>
    <w:rsid w:val="001F2AE7"/>
    <w:rsid w:val="00201B9B"/>
    <w:rsid w:val="0022671A"/>
    <w:rsid w:val="00254558"/>
    <w:rsid w:val="0027687B"/>
    <w:rsid w:val="00287AB5"/>
    <w:rsid w:val="00291918"/>
    <w:rsid w:val="00293A43"/>
    <w:rsid w:val="00294093"/>
    <w:rsid w:val="002A0423"/>
    <w:rsid w:val="002A18BE"/>
    <w:rsid w:val="002D2C60"/>
    <w:rsid w:val="00304236"/>
    <w:rsid w:val="00310858"/>
    <w:rsid w:val="003253AD"/>
    <w:rsid w:val="00331AC5"/>
    <w:rsid w:val="00344504"/>
    <w:rsid w:val="00344FE7"/>
    <w:rsid w:val="00345A66"/>
    <w:rsid w:val="003612A2"/>
    <w:rsid w:val="00380767"/>
    <w:rsid w:val="003838E3"/>
    <w:rsid w:val="00396BAE"/>
    <w:rsid w:val="003B28DF"/>
    <w:rsid w:val="003B50EE"/>
    <w:rsid w:val="003C3F75"/>
    <w:rsid w:val="003D5C7E"/>
    <w:rsid w:val="003F584E"/>
    <w:rsid w:val="0040259A"/>
    <w:rsid w:val="00403413"/>
    <w:rsid w:val="00405FB6"/>
    <w:rsid w:val="00406214"/>
    <w:rsid w:val="00406933"/>
    <w:rsid w:val="00426F2A"/>
    <w:rsid w:val="00443418"/>
    <w:rsid w:val="0046387E"/>
    <w:rsid w:val="0046598B"/>
    <w:rsid w:val="00481003"/>
    <w:rsid w:val="00483A15"/>
    <w:rsid w:val="004A178A"/>
    <w:rsid w:val="004A7556"/>
    <w:rsid w:val="004E1AA3"/>
    <w:rsid w:val="00512980"/>
    <w:rsid w:val="00527057"/>
    <w:rsid w:val="00530CE9"/>
    <w:rsid w:val="005600D0"/>
    <w:rsid w:val="005750AF"/>
    <w:rsid w:val="005B0E04"/>
    <w:rsid w:val="005C3B35"/>
    <w:rsid w:val="005C5898"/>
    <w:rsid w:val="005C6237"/>
    <w:rsid w:val="005D4F98"/>
    <w:rsid w:val="005E479E"/>
    <w:rsid w:val="005F42F6"/>
    <w:rsid w:val="0062037E"/>
    <w:rsid w:val="00650225"/>
    <w:rsid w:val="00666EC9"/>
    <w:rsid w:val="00684AEA"/>
    <w:rsid w:val="00690F19"/>
    <w:rsid w:val="0069797B"/>
    <w:rsid w:val="006A64BB"/>
    <w:rsid w:val="006C47FF"/>
    <w:rsid w:val="006C6642"/>
    <w:rsid w:val="006E5341"/>
    <w:rsid w:val="006F2E50"/>
    <w:rsid w:val="00703F9B"/>
    <w:rsid w:val="00725B5D"/>
    <w:rsid w:val="00747FCB"/>
    <w:rsid w:val="00751563"/>
    <w:rsid w:val="00763C33"/>
    <w:rsid w:val="007739D7"/>
    <w:rsid w:val="007756DD"/>
    <w:rsid w:val="0078460A"/>
    <w:rsid w:val="007A043C"/>
    <w:rsid w:val="007F36F0"/>
    <w:rsid w:val="007F4659"/>
    <w:rsid w:val="00804B78"/>
    <w:rsid w:val="0083173E"/>
    <w:rsid w:val="00835777"/>
    <w:rsid w:val="008429E1"/>
    <w:rsid w:val="008433B5"/>
    <w:rsid w:val="00852422"/>
    <w:rsid w:val="00881BE7"/>
    <w:rsid w:val="00884286"/>
    <w:rsid w:val="00892DF3"/>
    <w:rsid w:val="008947AD"/>
    <w:rsid w:val="00894893"/>
    <w:rsid w:val="008A1A01"/>
    <w:rsid w:val="008B4B9E"/>
    <w:rsid w:val="008B60C4"/>
    <w:rsid w:val="008B783E"/>
    <w:rsid w:val="008C0A2F"/>
    <w:rsid w:val="008C2978"/>
    <w:rsid w:val="008D3DE0"/>
    <w:rsid w:val="008D3E17"/>
    <w:rsid w:val="008E1790"/>
    <w:rsid w:val="008E598A"/>
    <w:rsid w:val="008E67EA"/>
    <w:rsid w:val="008E795A"/>
    <w:rsid w:val="008E7EA0"/>
    <w:rsid w:val="00915C7A"/>
    <w:rsid w:val="00946AFE"/>
    <w:rsid w:val="00971208"/>
    <w:rsid w:val="00974C3C"/>
    <w:rsid w:val="00986E19"/>
    <w:rsid w:val="00987102"/>
    <w:rsid w:val="009958F1"/>
    <w:rsid w:val="009B3795"/>
    <w:rsid w:val="009B6715"/>
    <w:rsid w:val="009C459E"/>
    <w:rsid w:val="009D438B"/>
    <w:rsid w:val="009F097E"/>
    <w:rsid w:val="00A060CF"/>
    <w:rsid w:val="00A10AA7"/>
    <w:rsid w:val="00A11185"/>
    <w:rsid w:val="00A2739E"/>
    <w:rsid w:val="00A55012"/>
    <w:rsid w:val="00A56600"/>
    <w:rsid w:val="00A57867"/>
    <w:rsid w:val="00A57E83"/>
    <w:rsid w:val="00A63566"/>
    <w:rsid w:val="00A71B82"/>
    <w:rsid w:val="00A768CE"/>
    <w:rsid w:val="00A869BC"/>
    <w:rsid w:val="00A87207"/>
    <w:rsid w:val="00A931AC"/>
    <w:rsid w:val="00AA7FBB"/>
    <w:rsid w:val="00AB2C9E"/>
    <w:rsid w:val="00AC61F4"/>
    <w:rsid w:val="00AD283E"/>
    <w:rsid w:val="00AD3742"/>
    <w:rsid w:val="00AE2BD1"/>
    <w:rsid w:val="00B12854"/>
    <w:rsid w:val="00B15361"/>
    <w:rsid w:val="00B2188E"/>
    <w:rsid w:val="00B30008"/>
    <w:rsid w:val="00B305C6"/>
    <w:rsid w:val="00B31453"/>
    <w:rsid w:val="00B31F34"/>
    <w:rsid w:val="00B41C4F"/>
    <w:rsid w:val="00B42990"/>
    <w:rsid w:val="00B50E2D"/>
    <w:rsid w:val="00B571BA"/>
    <w:rsid w:val="00B74A63"/>
    <w:rsid w:val="00B961DB"/>
    <w:rsid w:val="00B972C4"/>
    <w:rsid w:val="00BA135B"/>
    <w:rsid w:val="00BA4F99"/>
    <w:rsid w:val="00BB78E0"/>
    <w:rsid w:val="00BC097C"/>
    <w:rsid w:val="00BE0C4B"/>
    <w:rsid w:val="00C174F2"/>
    <w:rsid w:val="00C21374"/>
    <w:rsid w:val="00C22D66"/>
    <w:rsid w:val="00C35D4A"/>
    <w:rsid w:val="00C35EDC"/>
    <w:rsid w:val="00C43404"/>
    <w:rsid w:val="00C517D5"/>
    <w:rsid w:val="00C5403F"/>
    <w:rsid w:val="00C5458B"/>
    <w:rsid w:val="00C601C3"/>
    <w:rsid w:val="00C63ED0"/>
    <w:rsid w:val="00C925E7"/>
    <w:rsid w:val="00C93745"/>
    <w:rsid w:val="00C964C0"/>
    <w:rsid w:val="00CA6A1A"/>
    <w:rsid w:val="00CB772C"/>
    <w:rsid w:val="00CC5ACA"/>
    <w:rsid w:val="00D0189D"/>
    <w:rsid w:val="00D12583"/>
    <w:rsid w:val="00D4037A"/>
    <w:rsid w:val="00D42DB5"/>
    <w:rsid w:val="00D4524E"/>
    <w:rsid w:val="00D47E43"/>
    <w:rsid w:val="00D86982"/>
    <w:rsid w:val="00D96417"/>
    <w:rsid w:val="00DB1C2C"/>
    <w:rsid w:val="00DB73DD"/>
    <w:rsid w:val="00DD17E8"/>
    <w:rsid w:val="00DE4D6C"/>
    <w:rsid w:val="00E013FC"/>
    <w:rsid w:val="00E01895"/>
    <w:rsid w:val="00E07820"/>
    <w:rsid w:val="00E224D2"/>
    <w:rsid w:val="00E4458B"/>
    <w:rsid w:val="00E466F0"/>
    <w:rsid w:val="00E70490"/>
    <w:rsid w:val="00EA0302"/>
    <w:rsid w:val="00EA10D6"/>
    <w:rsid w:val="00EA4015"/>
    <w:rsid w:val="00EB4910"/>
    <w:rsid w:val="00EE72E2"/>
    <w:rsid w:val="00EF34F8"/>
    <w:rsid w:val="00EF62AA"/>
    <w:rsid w:val="00F07578"/>
    <w:rsid w:val="00F1023D"/>
    <w:rsid w:val="00F105C7"/>
    <w:rsid w:val="00F17336"/>
    <w:rsid w:val="00F414FB"/>
    <w:rsid w:val="00F81950"/>
    <w:rsid w:val="00F837D4"/>
    <w:rsid w:val="00FB044C"/>
    <w:rsid w:val="00FB3415"/>
    <w:rsid w:val="00FC2226"/>
    <w:rsid w:val="00FC2578"/>
    <w:rsid w:val="00FD6083"/>
    <w:rsid w:val="00FD7CB1"/>
    <w:rsid w:val="00FE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98F3188"/>
  <w15:chartTrackingRefBased/>
  <w15:docId w15:val="{E2D26BC2-BEFB-441E-B7D9-EEF2E844B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842E2"/>
    <w:pPr>
      <w:ind w:left="720"/>
      <w:contextualSpacing/>
    </w:pPr>
  </w:style>
  <w:style w:type="paragraph" w:customStyle="1" w:styleId="Default">
    <w:name w:val="Default"/>
    <w:rsid w:val="00CA6A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A6A1A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A6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6A1A"/>
  </w:style>
  <w:style w:type="paragraph" w:styleId="Fuzeile">
    <w:name w:val="footer"/>
    <w:basedOn w:val="Standard"/>
    <w:link w:val="FuzeileZchn"/>
    <w:uiPriority w:val="99"/>
    <w:unhideWhenUsed/>
    <w:rsid w:val="00CA6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A6A1A"/>
  </w:style>
  <w:style w:type="character" w:styleId="Kommentarzeichen">
    <w:name w:val="annotation reference"/>
    <w:basedOn w:val="Absatz-Standardschriftart"/>
    <w:uiPriority w:val="99"/>
    <w:semiHidden/>
    <w:unhideWhenUsed/>
    <w:rsid w:val="00BA13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A13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A13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A13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A135B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6C6642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D12583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0C4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2A04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06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7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syspro.d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kirchdorfer.e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62335e-c536-42e7-8ca0-d0ff44aa11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ED154DD9D31142806D0EF4B1ECA920" ma:contentTypeVersion="15" ma:contentTypeDescription="Ein neues Dokument erstellen." ma:contentTypeScope="" ma:versionID="fe1271ba642a1a13038bc8bae46346c9">
  <xsd:schema xmlns:xsd="http://www.w3.org/2001/XMLSchema" xmlns:xs="http://www.w3.org/2001/XMLSchema" xmlns:p="http://schemas.microsoft.com/office/2006/metadata/properties" xmlns:ns3="ce62335e-c536-42e7-8ca0-d0ff44aa119c" xmlns:ns4="0bdade42-b263-4f40-954d-997f50ac4c52" targetNamespace="http://schemas.microsoft.com/office/2006/metadata/properties" ma:root="true" ma:fieldsID="08f560a92bea73029f552f42581ecd9e" ns3:_="" ns4:_="">
    <xsd:import namespace="ce62335e-c536-42e7-8ca0-d0ff44aa119c"/>
    <xsd:import namespace="0bdade42-b263-4f40-954d-997f50ac4c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2335e-c536-42e7-8ca0-d0ff44aa1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dade42-b263-4f40-954d-997f50ac4c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D5BA5-4C30-4CC3-9076-90EA19277550}">
  <ds:schemaRefs>
    <ds:schemaRef ds:uri="http://purl.org/dc/dcmitype/"/>
    <ds:schemaRef ds:uri="http://purl.org/dc/terms/"/>
    <ds:schemaRef ds:uri="ce62335e-c536-42e7-8ca0-d0ff44aa119c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bdade42-b263-4f40-954d-997f50ac4c52"/>
  </ds:schemaRefs>
</ds:datastoreItem>
</file>

<file path=customXml/itemProps2.xml><?xml version="1.0" encoding="utf-8"?>
<ds:datastoreItem xmlns:ds="http://schemas.openxmlformats.org/officeDocument/2006/customXml" ds:itemID="{2D3A6503-4AF7-4FD5-B84F-5F1928436B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17C0CF-860C-435C-BA25-05840594C5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2335e-c536-42e7-8ca0-d0ff44aa119c"/>
    <ds:schemaRef ds:uri="0bdade42-b263-4f40-954d-997f50ac4c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2B2705D-E10F-450E-83C9-24121F17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1050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Kapr</dc:creator>
  <cp:keywords/>
  <dc:description/>
  <cp:lastModifiedBy>Stefan Bartylla</cp:lastModifiedBy>
  <cp:revision>6</cp:revision>
  <cp:lastPrinted>2024-04-17T14:31:00Z</cp:lastPrinted>
  <dcterms:created xsi:type="dcterms:W3CDTF">2024-06-07T06:32:00Z</dcterms:created>
  <dcterms:modified xsi:type="dcterms:W3CDTF">2024-06-14T11:51:00Z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0x010100ADED154DD9D31142806D0EF4B1ECA920</vt:lpwstr>
  </property>
</Properties>
</file>